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0" w:line="276" w:lineRule="auto"/>
        <w:ind w:left="0" w:firstLine="0"/>
        <w:jc w:val="left"/>
        <w:rPr>
          <w:rFonts w:ascii="Arial" w:cs="Arial" w:eastAsia="Arial" w:hAnsi="Arial"/>
          <w:b w:val="1"/>
          <w:sz w:val="20"/>
          <w:szCs w:val="20"/>
        </w:rPr>
      </w:pPr>
      <w:r w:rsidDel="00000000" w:rsidR="00000000" w:rsidRPr="00000000">
        <w:rPr>
          <w:rFonts w:ascii="Arial" w:cs="Arial" w:eastAsia="Arial" w:hAnsi="Arial"/>
          <w:b w:val="1"/>
          <w:sz w:val="40"/>
          <w:szCs w:val="40"/>
          <w:rtl w:val="0"/>
        </w:rPr>
        <w:t xml:space="preserve">Varaha Krishna</w:t>
      </w:r>
      <w:r w:rsidDel="00000000" w:rsidR="00000000" w:rsidRPr="00000000">
        <w:rPr>
          <w:rFonts w:ascii="Arial" w:cs="Arial" w:eastAsia="Arial" w:hAnsi="Arial"/>
          <w:b w:val="1"/>
          <w:sz w:val="36"/>
          <w:szCs w:val="36"/>
          <w:rtl w:val="0"/>
        </w:rPr>
        <w:tab/>
        <w:tab/>
        <w:tab/>
        <w:t xml:space="preserve">   </w:t>
      </w:r>
      <w:r w:rsidDel="00000000" w:rsidR="00000000" w:rsidRPr="00000000">
        <w:rPr>
          <w:rFonts w:ascii="Arial" w:cs="Arial" w:eastAsia="Arial" w:hAnsi="Arial"/>
          <w:b w:val="1"/>
          <w:sz w:val="18"/>
          <w:szCs w:val="18"/>
          <w:rtl w:val="0"/>
        </w:rPr>
        <w:t xml:space="preserve">(</w:t>
      </w:r>
      <w:r w:rsidDel="00000000" w:rsidR="00000000" w:rsidRPr="00000000">
        <w:rPr>
          <w:rFonts w:ascii="Arial" w:cs="Arial" w:eastAsia="Arial" w:hAnsi="Arial"/>
          <w:b w:val="1"/>
          <w:sz w:val="18"/>
          <w:szCs w:val="18"/>
          <w:rtl w:val="0"/>
        </w:rPr>
        <w:t xml:space="preserve">682) 320 3766 | </w:t>
      </w:r>
      <w:hyperlink r:id="rId6">
        <w:r w:rsidDel="00000000" w:rsidR="00000000" w:rsidRPr="00000000">
          <w:rPr>
            <w:rFonts w:ascii="Arial" w:cs="Arial" w:eastAsia="Arial" w:hAnsi="Arial"/>
            <w:color w:val="0000ff"/>
            <w:sz w:val="18"/>
            <w:szCs w:val="18"/>
            <w:rtl w:val="0"/>
          </w:rPr>
          <w:t xml:space="preserve">varahakrishna94@gmail.com</w:t>
        </w:r>
      </w:hyperlink>
      <w:r w:rsidDel="00000000" w:rsidR="00000000" w:rsidRPr="00000000">
        <w:rPr>
          <w:rFonts w:ascii="Arial" w:cs="Arial" w:eastAsia="Arial" w:hAnsi="Arial"/>
          <w:sz w:val="18"/>
          <w:szCs w:val="18"/>
          <w:rtl w:val="0"/>
        </w:rPr>
        <w:t xml:space="preserve"> | </w:t>
      </w:r>
      <w:hyperlink r:id="rId7">
        <w:r w:rsidDel="00000000" w:rsidR="00000000" w:rsidRPr="00000000">
          <w:rPr>
            <w:rFonts w:ascii="Arial" w:cs="Arial" w:eastAsia="Arial" w:hAnsi="Arial"/>
            <w:color w:val="0000ff"/>
            <w:sz w:val="18"/>
            <w:szCs w:val="18"/>
            <w:rtl w:val="0"/>
          </w:rPr>
          <w:t xml:space="preserve">LinkedIn</w:t>
        </w:r>
      </w:hyperlink>
      <w:r w:rsidDel="00000000" w:rsidR="00000000" w:rsidRPr="00000000">
        <w:rPr>
          <w:rtl w:val="0"/>
        </w:rPr>
      </w:r>
    </w:p>
    <w:p w:rsidR="00000000" w:rsidDel="00000000" w:rsidP="00000000" w:rsidRDefault="00000000" w:rsidRPr="00000000" w14:paraId="00000002">
      <w:pPr>
        <w:pBdr>
          <w:bottom w:color="000000" w:space="1" w:sz="4" w:val="single"/>
        </w:pBdr>
        <w:spacing w:after="60" w:before="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SUMMARY                                      </w:t>
      </w:r>
    </w:p>
    <w:p w:rsidR="00000000" w:rsidDel="00000000" w:rsidP="00000000" w:rsidRDefault="00000000" w:rsidRPr="00000000" w14:paraId="00000003">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6+ years of experience in designing, developing, and deploying scalable web and microservice-based applications using </w:t>
      </w:r>
      <w:r w:rsidDel="00000000" w:rsidR="00000000" w:rsidRPr="00000000">
        <w:rPr>
          <w:rFonts w:ascii="Arial" w:cs="Arial" w:eastAsia="Arial" w:hAnsi="Arial"/>
          <w:b w:val="1"/>
          <w:sz w:val="20"/>
          <w:szCs w:val="20"/>
          <w:rtl w:val="0"/>
        </w:rPr>
        <w:t xml:space="preserve">Java 8/11/17</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Spring Boot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REST APIs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AWS</w:t>
      </w:r>
      <w:r w:rsidDel="00000000" w:rsidR="00000000" w:rsidRPr="00000000">
        <w:rPr>
          <w:rFonts w:ascii="Arial" w:cs="Arial" w:eastAsia="Arial" w:hAnsi="Arial"/>
          <w:sz w:val="20"/>
          <w:szCs w:val="20"/>
          <w:rtl w:val="0"/>
        </w:rPr>
        <w:t xml:space="preserve">, with domain exposure in finance, healthcare, retail, and logistics.</w:t>
      </w:r>
    </w:p>
    <w:p w:rsidR="00000000" w:rsidDel="00000000" w:rsidP="00000000" w:rsidRDefault="00000000" w:rsidRPr="00000000" w14:paraId="00000004">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Proficient in </w:t>
      </w:r>
      <w:r w:rsidDel="00000000" w:rsidR="00000000" w:rsidRPr="00000000">
        <w:rPr>
          <w:rFonts w:ascii="Arial" w:cs="Arial" w:eastAsia="Arial" w:hAnsi="Arial"/>
          <w:b w:val="1"/>
          <w:sz w:val="20"/>
          <w:szCs w:val="20"/>
          <w:rtl w:val="0"/>
        </w:rPr>
        <w:t xml:space="preserve">Spring </w:t>
      </w:r>
      <w:r w:rsidDel="00000000" w:rsidR="00000000" w:rsidRPr="00000000">
        <w:rPr>
          <w:rFonts w:ascii="Arial" w:cs="Arial" w:eastAsia="Arial" w:hAnsi="Arial"/>
          <w:sz w:val="20"/>
          <w:szCs w:val="20"/>
          <w:rtl w:val="0"/>
        </w:rPr>
        <w:t xml:space="preserve">ecosystem, including </w:t>
      </w:r>
      <w:r w:rsidDel="00000000" w:rsidR="00000000" w:rsidRPr="00000000">
        <w:rPr>
          <w:rFonts w:ascii="Arial" w:cs="Arial" w:eastAsia="Arial" w:hAnsi="Arial"/>
          <w:b w:val="1"/>
          <w:sz w:val="20"/>
          <w:szCs w:val="20"/>
          <w:rtl w:val="0"/>
        </w:rPr>
        <w:t xml:space="preserve">Spring MVC, Spring Security, Spring REST, </w:t>
      </w:r>
      <w:r w:rsidDel="00000000" w:rsidR="00000000" w:rsidRPr="00000000">
        <w:rPr>
          <w:rFonts w:ascii="Arial" w:cs="Arial" w:eastAsia="Arial" w:hAnsi="Arial"/>
          <w:sz w:val="20"/>
          <w:szCs w:val="20"/>
          <w:rtl w:val="0"/>
        </w:rPr>
        <w:t xml:space="preserve">and</w:t>
      </w:r>
      <w:r w:rsidDel="00000000" w:rsidR="00000000" w:rsidRPr="00000000">
        <w:rPr>
          <w:rFonts w:ascii="Arial" w:cs="Arial" w:eastAsia="Arial" w:hAnsi="Arial"/>
          <w:b w:val="1"/>
          <w:sz w:val="20"/>
          <w:szCs w:val="20"/>
          <w:rtl w:val="0"/>
        </w:rPr>
        <w:t xml:space="preserve"> Spring AOP</w:t>
      </w:r>
      <w:r w:rsidDel="00000000" w:rsidR="00000000" w:rsidRPr="00000000">
        <w:rPr>
          <w:rFonts w:ascii="Arial" w:cs="Arial" w:eastAsia="Arial" w:hAnsi="Arial"/>
          <w:sz w:val="20"/>
          <w:szCs w:val="20"/>
          <w:rtl w:val="0"/>
        </w:rPr>
        <w:t xml:space="preserve"> for building on-prem and cloud-native enterprise applications.</w:t>
      </w:r>
    </w:p>
    <w:p w:rsidR="00000000" w:rsidDel="00000000" w:rsidP="00000000" w:rsidRDefault="00000000" w:rsidRPr="00000000" w14:paraId="00000005">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Strong background in </w:t>
      </w:r>
      <w:r w:rsidDel="00000000" w:rsidR="00000000" w:rsidRPr="00000000">
        <w:rPr>
          <w:rFonts w:ascii="Arial" w:cs="Arial" w:eastAsia="Arial" w:hAnsi="Arial"/>
          <w:b w:val="1"/>
          <w:sz w:val="20"/>
          <w:szCs w:val="20"/>
          <w:rtl w:val="0"/>
        </w:rPr>
        <w:t xml:space="preserve">event-driven systems</w:t>
      </w:r>
      <w:r w:rsidDel="00000000" w:rsidR="00000000" w:rsidRPr="00000000">
        <w:rPr>
          <w:rFonts w:ascii="Arial" w:cs="Arial" w:eastAsia="Arial" w:hAnsi="Arial"/>
          <w:sz w:val="20"/>
          <w:szCs w:val="20"/>
          <w:rtl w:val="0"/>
        </w:rPr>
        <w:t xml:space="preserve"> using </w:t>
      </w:r>
      <w:r w:rsidDel="00000000" w:rsidR="00000000" w:rsidRPr="00000000">
        <w:rPr>
          <w:rFonts w:ascii="Arial" w:cs="Arial" w:eastAsia="Arial" w:hAnsi="Arial"/>
          <w:b w:val="1"/>
          <w:sz w:val="20"/>
          <w:szCs w:val="20"/>
          <w:rtl w:val="0"/>
        </w:rPr>
        <w:t xml:space="preserve">Apache Kafka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Apache Flink</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JMS</w:t>
      </w:r>
      <w:r w:rsidDel="00000000" w:rsidR="00000000" w:rsidRPr="00000000">
        <w:rPr>
          <w:rFonts w:ascii="Arial" w:cs="Arial" w:eastAsia="Arial" w:hAnsi="Arial"/>
          <w:sz w:val="20"/>
          <w:szCs w:val="20"/>
          <w:rtl w:val="0"/>
        </w:rPr>
        <w:t xml:space="preserve"> for real-time data streaming, pub-sub architecture, and asynchronous communication.</w:t>
      </w:r>
    </w:p>
    <w:p w:rsidR="00000000" w:rsidDel="00000000" w:rsidP="00000000" w:rsidRDefault="00000000" w:rsidRPr="00000000" w14:paraId="00000006">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Experience in </w:t>
      </w:r>
      <w:r w:rsidDel="00000000" w:rsidR="00000000" w:rsidRPr="00000000">
        <w:rPr>
          <w:rFonts w:ascii="Arial" w:cs="Arial" w:eastAsia="Arial" w:hAnsi="Arial"/>
          <w:b w:val="1"/>
          <w:sz w:val="20"/>
          <w:szCs w:val="20"/>
          <w:rtl w:val="0"/>
        </w:rPr>
        <w:t xml:space="preserve">containerization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b w:val="1"/>
          <w:sz w:val="20"/>
          <w:szCs w:val="20"/>
          <w:rtl w:val="0"/>
        </w:rPr>
        <w:t xml:space="preserve">container orchestration </w:t>
      </w:r>
      <w:r w:rsidDel="00000000" w:rsidR="00000000" w:rsidRPr="00000000">
        <w:rPr>
          <w:rFonts w:ascii="Arial" w:cs="Arial" w:eastAsia="Arial" w:hAnsi="Arial"/>
          <w:sz w:val="20"/>
          <w:szCs w:val="20"/>
          <w:rtl w:val="0"/>
        </w:rPr>
        <w:t xml:space="preserve">using </w:t>
      </w:r>
      <w:r w:rsidDel="00000000" w:rsidR="00000000" w:rsidRPr="00000000">
        <w:rPr>
          <w:rFonts w:ascii="Arial" w:cs="Arial" w:eastAsia="Arial" w:hAnsi="Arial"/>
          <w:b w:val="1"/>
          <w:sz w:val="20"/>
          <w:szCs w:val="20"/>
          <w:rtl w:val="0"/>
        </w:rPr>
        <w:t xml:space="preserve">Docker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Kubernetes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OpenShift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Experience building </w:t>
      </w:r>
      <w:r w:rsidDel="00000000" w:rsidR="00000000" w:rsidRPr="00000000">
        <w:rPr>
          <w:rFonts w:ascii="Arial" w:cs="Arial" w:eastAsia="Arial" w:hAnsi="Arial"/>
          <w:b w:val="1"/>
          <w:sz w:val="20"/>
          <w:szCs w:val="20"/>
          <w:rtl w:val="0"/>
        </w:rPr>
        <w:t xml:space="preserve">DAG orchestration</w:t>
      </w:r>
      <w:r w:rsidDel="00000000" w:rsidR="00000000" w:rsidRPr="00000000">
        <w:rPr>
          <w:rFonts w:ascii="Arial" w:cs="Arial" w:eastAsia="Arial" w:hAnsi="Arial"/>
          <w:sz w:val="20"/>
          <w:szCs w:val="20"/>
          <w:rtl w:val="0"/>
        </w:rPr>
        <w:t xml:space="preserve"> workflows on Apache Airflow and Azure Data Factory.</w:t>
      </w:r>
    </w:p>
    <w:p w:rsidR="00000000" w:rsidDel="00000000" w:rsidP="00000000" w:rsidRDefault="00000000" w:rsidRPr="00000000" w14:paraId="00000008">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Built end-to-end </w:t>
      </w:r>
      <w:r w:rsidDel="00000000" w:rsidR="00000000" w:rsidRPr="00000000">
        <w:rPr>
          <w:rFonts w:ascii="Arial" w:cs="Arial" w:eastAsia="Arial" w:hAnsi="Arial"/>
          <w:b w:val="1"/>
          <w:sz w:val="20"/>
          <w:szCs w:val="20"/>
          <w:rtl w:val="0"/>
        </w:rPr>
        <w:t xml:space="preserve">DevOps pipelines</w:t>
      </w:r>
      <w:r w:rsidDel="00000000" w:rsidR="00000000" w:rsidRPr="00000000">
        <w:rPr>
          <w:rFonts w:ascii="Arial" w:cs="Arial" w:eastAsia="Arial" w:hAnsi="Arial"/>
          <w:sz w:val="20"/>
          <w:szCs w:val="20"/>
          <w:rtl w:val="0"/>
        </w:rPr>
        <w:t xml:space="preserve"> using </w:t>
      </w:r>
      <w:r w:rsidDel="00000000" w:rsidR="00000000" w:rsidRPr="00000000">
        <w:rPr>
          <w:rFonts w:ascii="Arial" w:cs="Arial" w:eastAsia="Arial" w:hAnsi="Arial"/>
          <w:b w:val="1"/>
          <w:sz w:val="20"/>
          <w:szCs w:val="20"/>
          <w:rtl w:val="0"/>
        </w:rPr>
        <w:t xml:space="preserve">GitLab</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Jenkins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SonarQube</w:t>
      </w:r>
      <w:r w:rsidDel="00000000" w:rsidR="00000000" w:rsidRPr="00000000">
        <w:rPr>
          <w:rFonts w:ascii="Arial" w:cs="Arial" w:eastAsia="Arial" w:hAnsi="Arial"/>
          <w:sz w:val="20"/>
          <w:szCs w:val="20"/>
          <w:rtl w:val="0"/>
        </w:rPr>
        <w:t xml:space="preserve"> to enable automated testing and high-quality CI/CD deployments for microservices.</w:t>
      </w:r>
    </w:p>
    <w:p w:rsidR="00000000" w:rsidDel="00000000" w:rsidP="00000000" w:rsidRDefault="00000000" w:rsidRPr="00000000" w14:paraId="00000009">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Skilled in core </w:t>
      </w:r>
      <w:r w:rsidDel="00000000" w:rsidR="00000000" w:rsidRPr="00000000">
        <w:rPr>
          <w:rFonts w:ascii="Arial" w:cs="Arial" w:eastAsia="Arial" w:hAnsi="Arial"/>
          <w:b w:val="1"/>
          <w:sz w:val="20"/>
          <w:szCs w:val="20"/>
          <w:rtl w:val="0"/>
        </w:rPr>
        <w:t xml:space="preserve">Java</w:t>
      </w:r>
      <w:r w:rsidDel="00000000" w:rsidR="00000000" w:rsidRPr="00000000">
        <w:rPr>
          <w:rFonts w:ascii="Arial" w:cs="Arial" w:eastAsia="Arial" w:hAnsi="Arial"/>
          <w:sz w:val="20"/>
          <w:szCs w:val="20"/>
          <w:rtl w:val="0"/>
        </w:rPr>
        <w:t xml:space="preserve"> features like </w:t>
      </w:r>
      <w:r w:rsidDel="00000000" w:rsidR="00000000" w:rsidRPr="00000000">
        <w:rPr>
          <w:rFonts w:ascii="Arial" w:cs="Arial" w:eastAsia="Arial" w:hAnsi="Arial"/>
          <w:b w:val="1"/>
          <w:sz w:val="20"/>
          <w:szCs w:val="20"/>
          <w:rtl w:val="0"/>
        </w:rPr>
        <w:t xml:space="preserve">streams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lambda </w:t>
      </w:r>
      <w:r w:rsidDel="00000000" w:rsidR="00000000" w:rsidRPr="00000000">
        <w:rPr>
          <w:rFonts w:ascii="Arial" w:cs="Arial" w:eastAsia="Arial" w:hAnsi="Arial"/>
          <w:sz w:val="20"/>
          <w:szCs w:val="20"/>
          <w:rtl w:val="0"/>
        </w:rPr>
        <w:t xml:space="preserve">expressions, </w:t>
      </w:r>
      <w:r w:rsidDel="00000000" w:rsidR="00000000" w:rsidRPr="00000000">
        <w:rPr>
          <w:rFonts w:ascii="Arial" w:cs="Arial" w:eastAsia="Arial" w:hAnsi="Arial"/>
          <w:b w:val="1"/>
          <w:sz w:val="20"/>
          <w:szCs w:val="20"/>
          <w:rtl w:val="0"/>
        </w:rPr>
        <w:t xml:space="preserve">annotations</w:t>
      </w:r>
      <w:r w:rsidDel="00000000" w:rsidR="00000000" w:rsidRPr="00000000">
        <w:rPr>
          <w:rFonts w:ascii="Arial" w:cs="Arial" w:eastAsia="Arial" w:hAnsi="Arial"/>
          <w:sz w:val="20"/>
          <w:szCs w:val="20"/>
          <w:rtl w:val="0"/>
        </w:rPr>
        <w:t xml:space="preserve">, and functional interfaces.</w:t>
      </w:r>
    </w:p>
    <w:p w:rsidR="00000000" w:rsidDel="00000000" w:rsidP="00000000" w:rsidRDefault="00000000" w:rsidRPr="00000000" w14:paraId="0000000A">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Developed large-scale persistence layers using </w:t>
      </w:r>
      <w:r w:rsidDel="00000000" w:rsidR="00000000" w:rsidRPr="00000000">
        <w:rPr>
          <w:rFonts w:ascii="Arial" w:cs="Arial" w:eastAsia="Arial" w:hAnsi="Arial"/>
          <w:b w:val="1"/>
          <w:sz w:val="20"/>
          <w:szCs w:val="20"/>
          <w:rtl w:val="0"/>
        </w:rPr>
        <w:t xml:space="preserve">Hibernate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Spring JDBC/JPA</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DAO</w:t>
      </w:r>
      <w:r w:rsidDel="00000000" w:rsidR="00000000" w:rsidRPr="00000000">
        <w:rPr>
          <w:rFonts w:ascii="Arial" w:cs="Arial" w:eastAsia="Arial" w:hAnsi="Arial"/>
          <w:sz w:val="20"/>
          <w:szCs w:val="20"/>
          <w:rtl w:val="0"/>
        </w:rPr>
        <w:t xml:space="preserve"> pattern.</w:t>
      </w:r>
    </w:p>
    <w:p w:rsidR="00000000" w:rsidDel="00000000" w:rsidP="00000000" w:rsidRDefault="00000000" w:rsidRPr="00000000" w14:paraId="0000000B">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Developed </w:t>
      </w:r>
      <w:r w:rsidDel="00000000" w:rsidR="00000000" w:rsidRPr="00000000">
        <w:rPr>
          <w:rFonts w:ascii="Arial" w:cs="Arial" w:eastAsia="Arial" w:hAnsi="Arial"/>
          <w:b w:val="1"/>
          <w:sz w:val="20"/>
          <w:szCs w:val="20"/>
          <w:rtl w:val="0"/>
        </w:rPr>
        <w:t xml:space="preserve">RESTful APIs</w:t>
      </w:r>
      <w:r w:rsidDel="00000000" w:rsidR="00000000" w:rsidRPr="00000000">
        <w:rPr>
          <w:rFonts w:ascii="Arial" w:cs="Arial" w:eastAsia="Arial" w:hAnsi="Arial"/>
          <w:sz w:val="20"/>
          <w:szCs w:val="20"/>
          <w:rtl w:val="0"/>
        </w:rPr>
        <w:t xml:space="preserve"> using </w:t>
      </w:r>
      <w:r w:rsidDel="00000000" w:rsidR="00000000" w:rsidRPr="00000000">
        <w:rPr>
          <w:rFonts w:ascii="Arial" w:cs="Arial" w:eastAsia="Arial" w:hAnsi="Arial"/>
          <w:b w:val="1"/>
          <w:sz w:val="20"/>
          <w:szCs w:val="20"/>
          <w:rtl w:val="0"/>
        </w:rPr>
        <w:t xml:space="preserve">Spring REST, GraphQL, OpenAPI,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b w:val="1"/>
          <w:sz w:val="20"/>
          <w:szCs w:val="20"/>
          <w:rtl w:val="0"/>
        </w:rPr>
        <w:t xml:space="preserve">Swagger</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secured using </w:t>
      </w:r>
      <w:r w:rsidDel="00000000" w:rsidR="00000000" w:rsidRPr="00000000">
        <w:rPr>
          <w:rFonts w:ascii="Arial" w:cs="Arial" w:eastAsia="Arial" w:hAnsi="Arial"/>
          <w:b w:val="1"/>
          <w:sz w:val="20"/>
          <w:szCs w:val="20"/>
          <w:rtl w:val="0"/>
        </w:rPr>
        <w:t xml:space="preserve">OAuth2.0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b w:val="1"/>
          <w:sz w:val="20"/>
          <w:szCs w:val="20"/>
          <w:rtl w:val="0"/>
        </w:rPr>
        <w:t xml:space="preserve">PingFederate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C">
      <w:pPr>
        <w:numPr>
          <w:ilvl w:val="0"/>
          <w:numId w:val="1"/>
        </w:numPr>
        <w:spacing w:after="60" w:before="0" w:line="276" w:lineRule="auto"/>
        <w:ind w:left="425.19685039370086"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Strong experience applying </w:t>
      </w:r>
      <w:r w:rsidDel="00000000" w:rsidR="00000000" w:rsidRPr="00000000">
        <w:rPr>
          <w:rFonts w:ascii="Arial" w:cs="Arial" w:eastAsia="Arial" w:hAnsi="Arial"/>
          <w:b w:val="1"/>
          <w:sz w:val="20"/>
          <w:szCs w:val="20"/>
          <w:rtl w:val="0"/>
        </w:rPr>
        <w:t xml:space="preserve">design patterns</w:t>
      </w:r>
      <w:r w:rsidDel="00000000" w:rsidR="00000000" w:rsidRPr="00000000">
        <w:rPr>
          <w:rFonts w:ascii="Arial" w:cs="Arial" w:eastAsia="Arial" w:hAnsi="Arial"/>
          <w:sz w:val="20"/>
          <w:szCs w:val="20"/>
          <w:rtl w:val="0"/>
        </w:rPr>
        <w:t xml:space="preserve"> like Singleton, Factory, Builder, Observer, Command, Decorator, and Proxy.</w:t>
      </w:r>
    </w:p>
    <w:p w:rsidR="00000000" w:rsidDel="00000000" w:rsidP="00000000" w:rsidRDefault="00000000" w:rsidRPr="00000000" w14:paraId="0000000D">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Integrated Java applications/services with external systems such as</w:t>
      </w:r>
      <w:r w:rsidDel="00000000" w:rsidR="00000000" w:rsidRPr="00000000">
        <w:rPr>
          <w:rFonts w:ascii="Arial" w:cs="Arial" w:eastAsia="Arial" w:hAnsi="Arial"/>
          <w:b w:val="1"/>
          <w:sz w:val="20"/>
          <w:szCs w:val="20"/>
          <w:rtl w:val="0"/>
        </w:rPr>
        <w:t xml:space="preserve"> Maximo ERP, ServiceNow, and SalesForce, </w:t>
      </w:r>
      <w:r w:rsidDel="00000000" w:rsidR="00000000" w:rsidRPr="00000000">
        <w:rPr>
          <w:rFonts w:ascii="Arial" w:cs="Arial" w:eastAsia="Arial" w:hAnsi="Arial"/>
          <w:sz w:val="20"/>
          <w:szCs w:val="20"/>
          <w:rtl w:val="0"/>
        </w:rPr>
        <w:t xml:space="preserve">applying </w:t>
      </w:r>
      <w:r w:rsidDel="00000000" w:rsidR="00000000" w:rsidRPr="00000000">
        <w:rPr>
          <w:rFonts w:ascii="Arial" w:cs="Arial" w:eastAsia="Arial" w:hAnsi="Arial"/>
          <w:b w:val="1"/>
          <w:sz w:val="20"/>
          <w:szCs w:val="20"/>
          <w:rtl w:val="0"/>
        </w:rPr>
        <w:t xml:space="preserve">Enterprise Integration Patterns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E">
      <w:pPr>
        <w:numPr>
          <w:ilvl w:val="0"/>
          <w:numId w:val="1"/>
        </w:numPr>
        <w:spacing w:after="60" w:before="0" w:line="276" w:lineRule="auto"/>
        <w:ind w:left="425.19685039370086"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Demonstrated leadership in driving backend and full-stack development teams, frequently mentored developers, and led design and code reviews.</w:t>
      </w:r>
    </w:p>
    <w:p w:rsidR="00000000" w:rsidDel="00000000" w:rsidP="00000000" w:rsidRDefault="00000000" w:rsidRPr="00000000" w14:paraId="0000000F">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Enforced high code quality, modular service architecture, and reusability through </w:t>
      </w:r>
      <w:r w:rsidDel="00000000" w:rsidR="00000000" w:rsidRPr="00000000">
        <w:rPr>
          <w:rFonts w:ascii="Arial" w:cs="Arial" w:eastAsia="Arial" w:hAnsi="Arial"/>
          <w:b w:val="1"/>
          <w:sz w:val="20"/>
          <w:szCs w:val="20"/>
          <w:rtl w:val="0"/>
        </w:rPr>
        <w:t xml:space="preserve">design reviews,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SonarQube quality gates,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JUnit </w:t>
      </w:r>
      <w:r w:rsidDel="00000000" w:rsidR="00000000" w:rsidRPr="00000000">
        <w:rPr>
          <w:rFonts w:ascii="Arial" w:cs="Arial" w:eastAsia="Arial" w:hAnsi="Arial"/>
          <w:sz w:val="20"/>
          <w:szCs w:val="20"/>
          <w:rtl w:val="0"/>
        </w:rPr>
        <w:t xml:space="preserve">test cases, and up-to-date service/API documentation.</w:t>
      </w:r>
    </w:p>
    <w:p w:rsidR="00000000" w:rsidDel="00000000" w:rsidP="00000000" w:rsidRDefault="00000000" w:rsidRPr="00000000" w14:paraId="00000010">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Implemented centralized logging and monitoring using the </w:t>
      </w:r>
      <w:r w:rsidDel="00000000" w:rsidR="00000000" w:rsidRPr="00000000">
        <w:rPr>
          <w:rFonts w:ascii="Arial" w:cs="Arial" w:eastAsia="Arial" w:hAnsi="Arial"/>
          <w:b w:val="1"/>
          <w:sz w:val="20"/>
          <w:szCs w:val="20"/>
          <w:rtl w:val="0"/>
        </w:rPr>
        <w:t xml:space="preserve">ELK Stack</w:t>
      </w:r>
      <w:r w:rsidDel="00000000" w:rsidR="00000000" w:rsidRPr="00000000">
        <w:rPr>
          <w:rFonts w:ascii="Arial" w:cs="Arial" w:eastAsia="Arial" w:hAnsi="Arial"/>
          <w:sz w:val="20"/>
          <w:szCs w:val="20"/>
          <w:rtl w:val="0"/>
        </w:rPr>
        <w:t xml:space="preserve"> (Elasticsearch, Logstash, Kibana) and observability tools like </w:t>
      </w:r>
      <w:r w:rsidDel="00000000" w:rsidR="00000000" w:rsidRPr="00000000">
        <w:rPr>
          <w:rFonts w:ascii="Arial" w:cs="Arial" w:eastAsia="Arial" w:hAnsi="Arial"/>
          <w:b w:val="1"/>
          <w:sz w:val="20"/>
          <w:szCs w:val="20"/>
          <w:rtl w:val="0"/>
        </w:rPr>
        <w:t xml:space="preserve">Grafana</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Prometheus</w:t>
      </w:r>
      <w:r w:rsidDel="00000000" w:rsidR="00000000" w:rsidRPr="00000000">
        <w:rPr>
          <w:rFonts w:ascii="Arial" w:cs="Arial" w:eastAsia="Arial" w:hAnsi="Arial"/>
          <w:sz w:val="20"/>
          <w:szCs w:val="20"/>
          <w:rtl w:val="0"/>
        </w:rPr>
        <w:t xml:space="preserve"> for real-time diagnostics.</w:t>
      </w:r>
    </w:p>
    <w:p w:rsidR="00000000" w:rsidDel="00000000" w:rsidP="00000000" w:rsidRDefault="00000000" w:rsidRPr="00000000" w14:paraId="00000011">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Expert database design, modeling, PL/SQL, and optimization skills in </w:t>
      </w:r>
      <w:r w:rsidDel="00000000" w:rsidR="00000000" w:rsidRPr="00000000">
        <w:rPr>
          <w:rFonts w:ascii="Arial" w:cs="Arial" w:eastAsia="Arial" w:hAnsi="Arial"/>
          <w:b w:val="1"/>
          <w:sz w:val="20"/>
          <w:szCs w:val="20"/>
          <w:rtl w:val="0"/>
        </w:rPr>
        <w:t xml:space="preserve">RDBMS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NoSQL databases</w:t>
      </w:r>
      <w:r w:rsidDel="00000000" w:rsidR="00000000" w:rsidRPr="00000000">
        <w:rPr>
          <w:rFonts w:ascii="Arial" w:cs="Arial" w:eastAsia="Arial" w:hAnsi="Arial"/>
          <w:sz w:val="20"/>
          <w:szCs w:val="20"/>
          <w:rtl w:val="0"/>
        </w:rPr>
        <w:t xml:space="preserve">, including </w:t>
      </w:r>
      <w:r w:rsidDel="00000000" w:rsidR="00000000" w:rsidRPr="00000000">
        <w:rPr>
          <w:rFonts w:ascii="Arial" w:cs="Arial" w:eastAsia="Arial" w:hAnsi="Arial"/>
          <w:b w:val="1"/>
          <w:sz w:val="20"/>
          <w:szCs w:val="20"/>
          <w:rtl w:val="0"/>
        </w:rPr>
        <w:t xml:space="preserve">Oracle, SQL Server,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MySQL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Cassandra, and MongoDB</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2">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Experienced in high-velocity</w:t>
      </w:r>
      <w:r w:rsidDel="00000000" w:rsidR="00000000" w:rsidRPr="00000000">
        <w:rPr>
          <w:rFonts w:ascii="Arial" w:cs="Arial" w:eastAsia="Arial" w:hAnsi="Arial"/>
          <w:b w:val="1"/>
          <w:sz w:val="20"/>
          <w:szCs w:val="20"/>
          <w:rtl w:val="0"/>
        </w:rPr>
        <w:t xml:space="preserve"> Agile team </w:t>
      </w:r>
      <w:r w:rsidDel="00000000" w:rsidR="00000000" w:rsidRPr="00000000">
        <w:rPr>
          <w:rFonts w:ascii="Arial" w:cs="Arial" w:eastAsia="Arial" w:hAnsi="Arial"/>
          <w:sz w:val="20"/>
          <w:szCs w:val="20"/>
          <w:rtl w:val="0"/>
        </w:rPr>
        <w:t xml:space="preserve">delivery, driving</w:t>
      </w:r>
      <w:r w:rsidDel="00000000" w:rsidR="00000000" w:rsidRPr="00000000">
        <w:rPr>
          <w:rFonts w:ascii="Arial" w:cs="Arial" w:eastAsia="Arial" w:hAnsi="Arial"/>
          <w:b w:val="1"/>
          <w:sz w:val="20"/>
          <w:szCs w:val="20"/>
          <w:rtl w:val="0"/>
        </w:rPr>
        <w:t xml:space="preserve"> sprint cycles,</w:t>
      </w:r>
      <w:r w:rsidDel="00000000" w:rsidR="00000000" w:rsidRPr="00000000">
        <w:rPr>
          <w:rFonts w:ascii="Arial" w:cs="Arial" w:eastAsia="Arial" w:hAnsi="Arial"/>
          <w:sz w:val="20"/>
          <w:szCs w:val="20"/>
          <w:rtl w:val="0"/>
        </w:rPr>
        <w:t xml:space="preserve"> cross-functional team coordination, and dependency management in fast-paced environments.</w:t>
      </w:r>
    </w:p>
    <w:p w:rsidR="00000000" w:rsidDel="00000000" w:rsidP="00000000" w:rsidRDefault="00000000" w:rsidRPr="00000000" w14:paraId="00000013">
      <w:pPr>
        <w:numPr>
          <w:ilvl w:val="0"/>
          <w:numId w:val="1"/>
        </w:numPr>
        <w:spacing w:after="60" w:before="0" w:line="276" w:lineRule="auto"/>
        <w:ind w:left="425.19685039370086"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Performed </w:t>
      </w:r>
      <w:r w:rsidDel="00000000" w:rsidR="00000000" w:rsidRPr="00000000">
        <w:rPr>
          <w:rFonts w:ascii="Arial" w:cs="Arial" w:eastAsia="Arial" w:hAnsi="Arial"/>
          <w:b w:val="1"/>
          <w:sz w:val="20"/>
          <w:szCs w:val="20"/>
          <w:rtl w:val="0"/>
        </w:rPr>
        <w:t xml:space="preserve">data preprocessing and transformation</w:t>
      </w:r>
      <w:r w:rsidDel="00000000" w:rsidR="00000000" w:rsidRPr="00000000">
        <w:rPr>
          <w:rFonts w:ascii="Arial" w:cs="Arial" w:eastAsia="Arial" w:hAnsi="Arial"/>
          <w:sz w:val="20"/>
          <w:szCs w:val="20"/>
          <w:rtl w:val="0"/>
        </w:rPr>
        <w:t xml:space="preserve"> using </w:t>
      </w:r>
      <w:r w:rsidDel="00000000" w:rsidR="00000000" w:rsidRPr="00000000">
        <w:rPr>
          <w:rFonts w:ascii="Arial" w:cs="Arial" w:eastAsia="Arial" w:hAnsi="Arial"/>
          <w:b w:val="1"/>
          <w:sz w:val="20"/>
          <w:szCs w:val="20"/>
          <w:rtl w:val="0"/>
        </w:rPr>
        <w:t xml:space="preserve">Python (Pandas, NumPy)</w:t>
      </w:r>
      <w:r w:rsidDel="00000000" w:rsidR="00000000" w:rsidRPr="00000000">
        <w:rPr>
          <w:rFonts w:ascii="Arial" w:cs="Arial" w:eastAsia="Arial" w:hAnsi="Arial"/>
          <w:sz w:val="20"/>
          <w:szCs w:val="20"/>
          <w:rtl w:val="0"/>
        </w:rPr>
        <w:t xml:space="preserve"> to clean, normalize, and structure large datasets for reporting and analytics pipelines.</w:t>
      </w:r>
    </w:p>
    <w:p w:rsidR="00000000" w:rsidDel="00000000" w:rsidP="00000000" w:rsidRDefault="00000000" w:rsidRPr="00000000" w14:paraId="00000014">
      <w:pPr>
        <w:numPr>
          <w:ilvl w:val="0"/>
          <w:numId w:val="1"/>
        </w:numPr>
        <w:spacing w:after="60" w:before="0" w:line="276" w:lineRule="auto"/>
        <w:ind w:left="425.19685039370086"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Built </w:t>
      </w:r>
      <w:r w:rsidDel="00000000" w:rsidR="00000000" w:rsidRPr="00000000">
        <w:rPr>
          <w:rFonts w:ascii="Arial" w:cs="Arial" w:eastAsia="Arial" w:hAnsi="Arial"/>
          <w:b w:val="1"/>
          <w:sz w:val="20"/>
          <w:szCs w:val="20"/>
          <w:rtl w:val="0"/>
        </w:rPr>
        <w:t xml:space="preserve">Tableau dashboards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Cognos reports</w:t>
      </w:r>
      <w:r w:rsidDel="00000000" w:rsidR="00000000" w:rsidRPr="00000000">
        <w:rPr>
          <w:rFonts w:ascii="Arial" w:cs="Arial" w:eastAsia="Arial" w:hAnsi="Arial"/>
          <w:sz w:val="20"/>
          <w:szCs w:val="20"/>
          <w:rtl w:val="0"/>
        </w:rPr>
        <w:t xml:space="preserve"> using SQL-based data, enabling KPI tracking and actionable insights for various business reporting teams.</w:t>
      </w:r>
    </w:p>
    <w:p w:rsidR="00000000" w:rsidDel="00000000" w:rsidP="00000000" w:rsidRDefault="00000000" w:rsidRPr="00000000" w14:paraId="00000015">
      <w:pPr>
        <w:numPr>
          <w:ilvl w:val="0"/>
          <w:numId w:val="1"/>
        </w:numPr>
        <w:spacing w:after="60" w:before="0" w:line="276" w:lineRule="auto"/>
        <w:ind w:left="425.19685039370086"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Collaborated with business analysts to convert reporting requirements into </w:t>
      </w:r>
      <w:r w:rsidDel="00000000" w:rsidR="00000000" w:rsidRPr="00000000">
        <w:rPr>
          <w:rFonts w:ascii="Arial" w:cs="Arial" w:eastAsia="Arial" w:hAnsi="Arial"/>
          <w:b w:val="1"/>
          <w:sz w:val="20"/>
          <w:szCs w:val="20"/>
          <w:rtl w:val="0"/>
        </w:rPr>
        <w:t xml:space="preserve">dynamic BI dashboards</w:t>
      </w:r>
      <w:r w:rsidDel="00000000" w:rsidR="00000000" w:rsidRPr="00000000">
        <w:rPr>
          <w:rFonts w:ascii="Arial" w:cs="Arial" w:eastAsia="Arial" w:hAnsi="Arial"/>
          <w:sz w:val="20"/>
          <w:szCs w:val="20"/>
          <w:rtl w:val="0"/>
        </w:rPr>
        <w:t xml:space="preserve">, enabling faster decision-making and reducing manual reporting efforts.</w:t>
      </w:r>
    </w:p>
    <w:p w:rsidR="00000000" w:rsidDel="00000000" w:rsidP="00000000" w:rsidRDefault="00000000" w:rsidRPr="00000000" w14:paraId="00000016">
      <w:pPr>
        <w:numPr>
          <w:ilvl w:val="0"/>
          <w:numId w:val="1"/>
        </w:numPr>
        <w:spacing w:after="60" w:before="0" w:line="276" w:lineRule="auto"/>
        <w:ind w:left="425.19685039370086" w:hanging="360"/>
        <w:jc w:val="left"/>
        <w:rPr>
          <w:rFonts w:ascii="Cambria" w:cs="Cambria" w:eastAsia="Cambria" w:hAnsi="Cambria"/>
          <w:sz w:val="20"/>
          <w:szCs w:val="20"/>
        </w:rPr>
      </w:pPr>
      <w:r w:rsidDel="00000000" w:rsidR="00000000" w:rsidRPr="00000000">
        <w:rPr>
          <w:rFonts w:ascii="Arial" w:cs="Arial" w:eastAsia="Arial" w:hAnsi="Arial"/>
          <w:sz w:val="20"/>
          <w:szCs w:val="20"/>
          <w:rtl w:val="0"/>
        </w:rPr>
        <w:t xml:space="preserve">Proven experience improving </w:t>
      </w:r>
      <w:r w:rsidDel="00000000" w:rsidR="00000000" w:rsidRPr="00000000">
        <w:rPr>
          <w:rFonts w:ascii="Arial" w:cs="Arial" w:eastAsia="Arial" w:hAnsi="Arial"/>
          <w:b w:val="1"/>
          <w:sz w:val="20"/>
          <w:szCs w:val="20"/>
          <w:rtl w:val="0"/>
        </w:rPr>
        <w:t xml:space="preserve">speed-to-market </w:t>
      </w:r>
      <w:r w:rsidDel="00000000" w:rsidR="00000000" w:rsidRPr="00000000">
        <w:rPr>
          <w:rFonts w:ascii="Arial" w:cs="Arial" w:eastAsia="Arial" w:hAnsi="Arial"/>
          <w:sz w:val="20"/>
          <w:szCs w:val="20"/>
          <w:rtl w:val="0"/>
        </w:rPr>
        <w:t xml:space="preserve">for high-complexity delivery initiatives.</w:t>
      </w:r>
      <w:r w:rsidDel="00000000" w:rsidR="00000000" w:rsidRPr="00000000">
        <w:rPr>
          <w:rtl w:val="0"/>
        </w:rPr>
      </w:r>
    </w:p>
    <w:p w:rsidR="00000000" w:rsidDel="00000000" w:rsidP="00000000" w:rsidRDefault="00000000" w:rsidRPr="00000000" w14:paraId="00000017">
      <w:pPr>
        <w:spacing w:after="60" w:before="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widowControl w:val="0"/>
        <w:pBdr>
          <w:bottom w:color="000000" w:space="1" w:sz="4" w:val="single"/>
        </w:pBdr>
        <w:spacing w:after="60" w:before="0" w:line="276" w:lineRule="auto"/>
        <w:ind w:right="86"/>
        <w:rPr>
          <w:rFonts w:ascii="Arial" w:cs="Arial" w:eastAsia="Arial" w:hAnsi="Arial"/>
          <w:b w:val="1"/>
          <w:sz w:val="20"/>
          <w:szCs w:val="20"/>
        </w:rPr>
      </w:pPr>
      <w:r w:rsidDel="00000000" w:rsidR="00000000" w:rsidRPr="00000000">
        <w:rPr>
          <w:rFonts w:ascii="Arial" w:cs="Arial" w:eastAsia="Arial" w:hAnsi="Arial"/>
          <w:b w:val="1"/>
          <w:smallCaps w:val="1"/>
          <w:sz w:val="20"/>
          <w:szCs w:val="20"/>
          <w:rtl w:val="0"/>
        </w:rPr>
        <w:t xml:space="preserve">EDUCATION</w:t>
      </w:r>
      <w:r w:rsidDel="00000000" w:rsidR="00000000" w:rsidRPr="00000000">
        <w:rPr>
          <w:rtl w:val="0"/>
        </w:rPr>
      </w:r>
    </w:p>
    <w:p w:rsidR="00000000" w:rsidDel="00000000" w:rsidP="00000000" w:rsidRDefault="00000000" w:rsidRPr="00000000" w14:paraId="00000019">
      <w:pPr>
        <w:widowControl w:val="0"/>
        <w:spacing w:after="60" w:before="0" w:line="276" w:lineRule="auto"/>
        <w:ind w:right="86"/>
        <w:rPr>
          <w:rFonts w:ascii="Arial" w:cs="Arial" w:eastAsia="Arial" w:hAnsi="Arial"/>
          <w:sz w:val="20"/>
          <w:szCs w:val="20"/>
        </w:rPr>
      </w:pPr>
      <w:r w:rsidDel="00000000" w:rsidR="00000000" w:rsidRPr="00000000">
        <w:rPr>
          <w:rFonts w:ascii="Arial" w:cs="Arial" w:eastAsia="Arial" w:hAnsi="Arial"/>
          <w:b w:val="1"/>
          <w:sz w:val="20"/>
          <w:szCs w:val="20"/>
          <w:rtl w:val="0"/>
        </w:rPr>
        <w:t xml:space="preserve">MS </w:t>
      </w:r>
      <w:r w:rsidDel="00000000" w:rsidR="00000000" w:rsidRPr="00000000">
        <w:rPr>
          <w:rFonts w:ascii="Arial" w:cs="Arial" w:eastAsia="Arial" w:hAnsi="Arial"/>
          <w:sz w:val="20"/>
          <w:szCs w:val="20"/>
          <w:rtl w:val="0"/>
        </w:rPr>
        <w:t xml:space="preserve">in Computer Science,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University of Texas at Arlington</w:t>
      </w:r>
    </w:p>
    <w:p w:rsidR="00000000" w:rsidDel="00000000" w:rsidP="00000000" w:rsidRDefault="00000000" w:rsidRPr="00000000" w14:paraId="0000001A">
      <w:pPr>
        <w:widowControl w:val="0"/>
        <w:spacing w:after="60" w:before="0" w:line="276" w:lineRule="auto"/>
        <w:ind w:right="86"/>
        <w:rPr>
          <w:rFonts w:ascii="Arial" w:cs="Arial" w:eastAsia="Arial" w:hAnsi="Arial"/>
          <w:b w:val="1"/>
          <w:smallCaps w:val="1"/>
          <w:sz w:val="20"/>
          <w:szCs w:val="20"/>
        </w:rPr>
      </w:pPr>
      <w:r w:rsidDel="00000000" w:rsidR="00000000" w:rsidRPr="00000000">
        <w:rPr>
          <w:rFonts w:ascii="Arial" w:cs="Arial" w:eastAsia="Arial" w:hAnsi="Arial"/>
          <w:b w:val="1"/>
          <w:sz w:val="20"/>
          <w:szCs w:val="20"/>
          <w:rtl w:val="0"/>
        </w:rPr>
        <w:t xml:space="preserve">B.Tech</w:t>
      </w:r>
      <w:r w:rsidDel="00000000" w:rsidR="00000000" w:rsidRPr="00000000">
        <w:rPr>
          <w:rFonts w:ascii="Arial" w:cs="Arial" w:eastAsia="Arial" w:hAnsi="Arial"/>
          <w:sz w:val="20"/>
          <w:szCs w:val="20"/>
          <w:rtl w:val="0"/>
        </w:rPr>
        <w:t xml:space="preserve"> in Computer Science, Jawaharlal Nehru Technological University, Hyderabad</w:t>
      </w:r>
      <w:r w:rsidDel="00000000" w:rsidR="00000000" w:rsidRPr="00000000">
        <w:br w:type="page"/>
      </w:r>
      <w:r w:rsidDel="00000000" w:rsidR="00000000" w:rsidRPr="00000000">
        <w:rPr>
          <w:rtl w:val="0"/>
        </w:rPr>
      </w:r>
    </w:p>
    <w:p w:rsidR="00000000" w:rsidDel="00000000" w:rsidP="00000000" w:rsidRDefault="00000000" w:rsidRPr="00000000" w14:paraId="0000001B">
      <w:pPr>
        <w:widowControl w:val="0"/>
        <w:pBdr>
          <w:bottom w:color="000000" w:space="1" w:sz="4" w:val="single"/>
        </w:pBdr>
        <w:spacing w:after="60" w:before="0" w:line="276" w:lineRule="auto"/>
        <w:ind w:right="86"/>
        <w:rPr>
          <w:rFonts w:ascii="Arial" w:cs="Arial" w:eastAsia="Arial" w:hAnsi="Arial"/>
          <w:b w:val="1"/>
          <w:sz w:val="20"/>
          <w:szCs w:val="20"/>
        </w:rPr>
      </w:pPr>
      <w:r w:rsidDel="00000000" w:rsidR="00000000" w:rsidRPr="00000000">
        <w:rPr>
          <w:rFonts w:ascii="Arial" w:cs="Arial" w:eastAsia="Arial" w:hAnsi="Arial"/>
          <w:b w:val="1"/>
          <w:smallCaps w:val="1"/>
          <w:sz w:val="20"/>
          <w:szCs w:val="20"/>
          <w:rtl w:val="0"/>
        </w:rPr>
        <w:t xml:space="preserve">EXPERIENCE</w:t>
      </w:r>
      <w:r w:rsidDel="00000000" w:rsidR="00000000" w:rsidRPr="00000000">
        <w:rPr>
          <w:rtl w:val="0"/>
        </w:rPr>
      </w:r>
    </w:p>
    <w:p w:rsidR="00000000" w:rsidDel="00000000" w:rsidP="00000000" w:rsidRDefault="00000000" w:rsidRPr="00000000" w14:paraId="0000001C">
      <w:pPr>
        <w:spacing w:after="60" w:before="0" w:line="276" w:lineRule="auto"/>
        <w:rPr>
          <w:rFonts w:ascii="Arial" w:cs="Arial" w:eastAsia="Arial" w:hAnsi="Arial"/>
          <w:b w:val="1"/>
          <w:sz w:val="20"/>
          <w:szCs w:val="20"/>
        </w:rPr>
      </w:pPr>
      <w:r w:rsidDel="00000000" w:rsidR="00000000" w:rsidRPr="00000000">
        <w:rPr>
          <w:rFonts w:ascii="Arial" w:cs="Arial" w:eastAsia="Arial" w:hAnsi="Arial"/>
          <w:b w:val="1"/>
          <w:sz w:val="20"/>
          <w:szCs w:val="20"/>
          <w:shd w:fill="cccccc" w:val="clear"/>
          <w:rtl w:val="0"/>
        </w:rPr>
        <w:t xml:space="preserve">Sr. Java Developer |  Wells Fargo, New Jersey</w:t>
        <w:tab/>
      </w:r>
      <w:r w:rsidDel="00000000" w:rsidR="00000000" w:rsidRPr="00000000">
        <w:rPr>
          <w:rFonts w:ascii="Arial" w:cs="Arial" w:eastAsia="Arial" w:hAnsi="Arial"/>
          <w:b w:val="1"/>
          <w:sz w:val="20"/>
          <w:szCs w:val="20"/>
          <w:shd w:fill="cccccc" w:val="clear"/>
          <w:rtl w:val="0"/>
        </w:rPr>
        <w:t xml:space="preserve">                                                           Aug 24 – Present</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1D">
      <w:pPr>
        <w:spacing w:after="60" w:before="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project aimed to modernize Wells Fargo’s retail digital banking platform by developing microservices to support real-time transaction processing, account activity tracking, and personalized customer notifications. The initiative replaced legacy systems with event-driven microservices using Spring Boot, Spring WebFlux, and Cassandra, enhancing responsiveness, scalability, and audit transparency. It enabled seamless integration with online and mobile banking channels, allowing customers to view and act on transactions instantly while ensuring compliance with internal risk and reporting policies.</w:t>
      </w:r>
    </w:p>
    <w:p w:rsidR="00000000" w:rsidDel="00000000" w:rsidP="00000000" w:rsidRDefault="00000000" w:rsidRPr="00000000" w14:paraId="0000001E">
      <w:pPr>
        <w:spacing w:after="60" w:before="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Responsibilities:</w:t>
      </w:r>
    </w:p>
    <w:p w:rsidR="00000000" w:rsidDel="00000000" w:rsidP="00000000" w:rsidRDefault="00000000" w:rsidRPr="00000000" w14:paraId="0000001F">
      <w:pPr>
        <w:numPr>
          <w:ilvl w:val="0"/>
          <w:numId w:val="2"/>
        </w:numPr>
        <w:spacing w:after="60" w:before="0" w:line="276" w:lineRule="auto"/>
        <w:ind w:left="425.19685039370086" w:hanging="360"/>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Modernized legacy transactional services into modular </w:t>
      </w:r>
      <w:r w:rsidDel="00000000" w:rsidR="00000000" w:rsidRPr="00000000">
        <w:rPr>
          <w:rFonts w:ascii="Arial" w:cs="Arial" w:eastAsia="Arial" w:hAnsi="Arial"/>
          <w:b w:val="1"/>
          <w:sz w:val="20"/>
          <w:szCs w:val="20"/>
          <w:rtl w:val="0"/>
        </w:rPr>
        <w:t xml:space="preserve">Spring Boot microservices</w:t>
      </w:r>
      <w:r w:rsidDel="00000000" w:rsidR="00000000" w:rsidRPr="00000000">
        <w:rPr>
          <w:rFonts w:ascii="Arial" w:cs="Arial" w:eastAsia="Arial" w:hAnsi="Arial"/>
          <w:sz w:val="20"/>
          <w:szCs w:val="20"/>
          <w:rtl w:val="0"/>
        </w:rPr>
        <w:t xml:space="preserve">, enabling real-time fund transfers, payment posting, and account updates with improved fault isolation and scalability.</w:t>
      </w:r>
    </w:p>
    <w:p w:rsidR="00000000" w:rsidDel="00000000" w:rsidP="00000000" w:rsidRDefault="00000000" w:rsidRPr="00000000" w14:paraId="00000020">
      <w:pPr>
        <w:numPr>
          <w:ilvl w:val="0"/>
          <w:numId w:val="3"/>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Built </w:t>
      </w:r>
      <w:r w:rsidDel="00000000" w:rsidR="00000000" w:rsidRPr="00000000">
        <w:rPr>
          <w:rFonts w:ascii="Arial" w:cs="Arial" w:eastAsia="Arial" w:hAnsi="Arial"/>
          <w:b w:val="1"/>
          <w:sz w:val="20"/>
          <w:szCs w:val="20"/>
          <w:rtl w:val="0"/>
        </w:rPr>
        <w:t xml:space="preserve">async APIs </w:t>
      </w:r>
      <w:r w:rsidDel="00000000" w:rsidR="00000000" w:rsidRPr="00000000">
        <w:rPr>
          <w:rFonts w:ascii="Arial" w:cs="Arial" w:eastAsia="Arial" w:hAnsi="Arial"/>
          <w:sz w:val="20"/>
          <w:szCs w:val="20"/>
          <w:rtl w:val="0"/>
        </w:rPr>
        <w:t xml:space="preserve">using</w:t>
      </w:r>
      <w:r w:rsidDel="00000000" w:rsidR="00000000" w:rsidRPr="00000000">
        <w:rPr>
          <w:rFonts w:ascii="Arial" w:cs="Arial" w:eastAsia="Arial" w:hAnsi="Arial"/>
          <w:b w:val="1"/>
          <w:sz w:val="20"/>
          <w:szCs w:val="20"/>
          <w:rtl w:val="0"/>
        </w:rPr>
        <w:t xml:space="preserve"> Spring Rest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b w:val="1"/>
          <w:sz w:val="20"/>
          <w:szCs w:val="20"/>
          <w:rtl w:val="0"/>
        </w:rPr>
        <w:t xml:space="preserve">Kafka messaging</w:t>
      </w:r>
      <w:r w:rsidDel="00000000" w:rsidR="00000000" w:rsidRPr="00000000">
        <w:rPr>
          <w:rFonts w:ascii="Arial" w:cs="Arial" w:eastAsia="Arial" w:hAnsi="Arial"/>
          <w:sz w:val="20"/>
          <w:szCs w:val="20"/>
          <w:rtl w:val="0"/>
        </w:rPr>
        <w:t xml:space="preserve"> to support high-throughput transaction processing and reduce customer-facing latency during peak loads.</w:t>
      </w:r>
    </w:p>
    <w:p w:rsidR="00000000" w:rsidDel="00000000" w:rsidP="00000000" w:rsidRDefault="00000000" w:rsidRPr="00000000" w14:paraId="00000021">
      <w:pPr>
        <w:numPr>
          <w:ilvl w:val="0"/>
          <w:numId w:val="3"/>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Developed </w:t>
      </w:r>
      <w:r w:rsidDel="00000000" w:rsidR="00000000" w:rsidRPr="00000000">
        <w:rPr>
          <w:rFonts w:ascii="Arial" w:cs="Arial" w:eastAsia="Arial" w:hAnsi="Arial"/>
          <w:b w:val="1"/>
          <w:sz w:val="20"/>
          <w:szCs w:val="20"/>
          <w:rtl w:val="0"/>
        </w:rPr>
        <w:t xml:space="preserve">RESTful APIs</w:t>
      </w:r>
      <w:r w:rsidDel="00000000" w:rsidR="00000000" w:rsidRPr="00000000">
        <w:rPr>
          <w:rFonts w:ascii="Arial" w:cs="Arial" w:eastAsia="Arial" w:hAnsi="Arial"/>
          <w:sz w:val="20"/>
          <w:szCs w:val="20"/>
          <w:rtl w:val="0"/>
        </w:rPr>
        <w:t xml:space="preserve"> using Spring Boot’s annotation-based configuration and layered architecture, improving code maintainability.</w:t>
      </w:r>
    </w:p>
    <w:p w:rsidR="00000000" w:rsidDel="00000000" w:rsidP="00000000" w:rsidRDefault="00000000" w:rsidRPr="00000000" w14:paraId="00000022">
      <w:pPr>
        <w:numPr>
          <w:ilvl w:val="0"/>
          <w:numId w:val="3"/>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Optimized data persistence using </w:t>
      </w:r>
      <w:r w:rsidDel="00000000" w:rsidR="00000000" w:rsidRPr="00000000">
        <w:rPr>
          <w:rFonts w:ascii="Arial" w:cs="Arial" w:eastAsia="Arial" w:hAnsi="Arial"/>
          <w:b w:val="1"/>
          <w:sz w:val="20"/>
          <w:szCs w:val="20"/>
          <w:rtl w:val="0"/>
        </w:rPr>
        <w:t xml:space="preserve">Hibernate</w:t>
      </w:r>
      <w:r w:rsidDel="00000000" w:rsidR="00000000" w:rsidRPr="00000000">
        <w:rPr>
          <w:rFonts w:ascii="Arial" w:cs="Arial" w:eastAsia="Arial" w:hAnsi="Arial"/>
          <w:sz w:val="20"/>
          <w:szCs w:val="20"/>
          <w:rtl w:val="0"/>
        </w:rPr>
        <w:t xml:space="preserve"> with domain-driven design principles, improving access to transactional and audit records used by internal reporting systems.</w:t>
      </w:r>
    </w:p>
    <w:p w:rsidR="00000000" w:rsidDel="00000000" w:rsidP="00000000" w:rsidRDefault="00000000" w:rsidRPr="00000000" w14:paraId="00000023">
      <w:pPr>
        <w:numPr>
          <w:ilvl w:val="0"/>
          <w:numId w:val="3"/>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Developed </w:t>
      </w:r>
      <w:r w:rsidDel="00000000" w:rsidR="00000000" w:rsidRPr="00000000">
        <w:rPr>
          <w:rFonts w:ascii="Arial" w:cs="Arial" w:eastAsia="Arial" w:hAnsi="Arial"/>
          <w:b w:val="1"/>
          <w:sz w:val="20"/>
          <w:szCs w:val="20"/>
          <w:rtl w:val="0"/>
        </w:rPr>
        <w:t xml:space="preserve">PL/SQL-based reconciliation batches</w:t>
      </w:r>
      <w:r w:rsidDel="00000000" w:rsidR="00000000" w:rsidRPr="00000000">
        <w:rPr>
          <w:rFonts w:ascii="Arial" w:cs="Arial" w:eastAsia="Arial" w:hAnsi="Arial"/>
          <w:sz w:val="20"/>
          <w:szCs w:val="20"/>
          <w:rtl w:val="0"/>
        </w:rPr>
        <w:t xml:space="preserve">, ensuring data integrity and accuracy across transaction lifecycles.</w:t>
      </w:r>
    </w:p>
    <w:p w:rsidR="00000000" w:rsidDel="00000000" w:rsidP="00000000" w:rsidRDefault="00000000" w:rsidRPr="00000000" w14:paraId="00000024">
      <w:pPr>
        <w:numPr>
          <w:ilvl w:val="0"/>
          <w:numId w:val="3"/>
        </w:numPr>
        <w:spacing w:after="60" w:before="0" w:line="276" w:lineRule="auto"/>
        <w:ind w:left="425.19685039370086" w:hanging="360"/>
        <w:rPr>
          <w:rFonts w:ascii="Cambria" w:cs="Cambria" w:eastAsia="Cambria" w:hAnsi="Cambria"/>
        </w:rPr>
      </w:pPr>
      <w:r w:rsidDel="00000000" w:rsidR="00000000" w:rsidRPr="00000000">
        <w:rPr>
          <w:rFonts w:ascii="Arial" w:cs="Arial" w:eastAsia="Arial" w:hAnsi="Arial"/>
          <w:sz w:val="20"/>
          <w:szCs w:val="20"/>
          <w:rtl w:val="0"/>
        </w:rPr>
        <w:t xml:space="preserve">Enabled faster release cycles and reduced deployment failures by automating critical service static code analysis, testing, and deployment using </w:t>
      </w:r>
      <w:r w:rsidDel="00000000" w:rsidR="00000000" w:rsidRPr="00000000">
        <w:rPr>
          <w:rFonts w:ascii="Arial" w:cs="Arial" w:eastAsia="Arial" w:hAnsi="Arial"/>
          <w:b w:val="1"/>
          <w:sz w:val="20"/>
          <w:szCs w:val="20"/>
          <w:rtl w:val="0"/>
        </w:rPr>
        <w:t xml:space="preserve">JUnit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SonarQube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Maven</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Jenkins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5">
      <w:pPr>
        <w:numPr>
          <w:ilvl w:val="0"/>
          <w:numId w:val="3"/>
        </w:numPr>
        <w:spacing w:after="60" w:before="0" w:line="276" w:lineRule="auto"/>
        <w:ind w:left="425.19685039370086" w:hanging="360"/>
        <w:rPr>
          <w:rFonts w:ascii="Cambria" w:cs="Cambria" w:eastAsia="Cambria" w:hAnsi="Cambria"/>
        </w:rPr>
      </w:pPr>
      <w:r w:rsidDel="00000000" w:rsidR="00000000" w:rsidRPr="00000000">
        <w:rPr>
          <w:rFonts w:ascii="Arial" w:cs="Arial" w:eastAsia="Arial" w:hAnsi="Arial"/>
          <w:sz w:val="20"/>
          <w:szCs w:val="20"/>
          <w:rtl w:val="0"/>
        </w:rPr>
        <w:t xml:space="preserve">Built data import jobs to ingest large-scale datasets (&gt;1 TB) from various sources to the Cassandra cluster using </w:t>
      </w:r>
      <w:r w:rsidDel="00000000" w:rsidR="00000000" w:rsidRPr="00000000">
        <w:rPr>
          <w:rFonts w:ascii="Arial" w:cs="Arial" w:eastAsia="Arial" w:hAnsi="Arial"/>
          <w:b w:val="1"/>
          <w:sz w:val="20"/>
          <w:szCs w:val="20"/>
          <w:rtl w:val="0"/>
        </w:rPr>
        <w:t xml:space="preserve">Apache Flink </w:t>
      </w:r>
      <w:r w:rsidDel="00000000" w:rsidR="00000000" w:rsidRPr="00000000">
        <w:rPr>
          <w:rFonts w:ascii="Arial" w:cs="Arial" w:eastAsia="Arial" w:hAnsi="Arial"/>
          <w:sz w:val="20"/>
          <w:szCs w:val="20"/>
          <w:rtl w:val="0"/>
        </w:rPr>
        <w:t xml:space="preserve">for data pipelines and </w:t>
      </w:r>
      <w:r w:rsidDel="00000000" w:rsidR="00000000" w:rsidRPr="00000000">
        <w:rPr>
          <w:rFonts w:ascii="Arial" w:cs="Arial" w:eastAsia="Arial" w:hAnsi="Arial"/>
          <w:b w:val="1"/>
          <w:sz w:val="20"/>
          <w:szCs w:val="20"/>
          <w:rtl w:val="0"/>
        </w:rPr>
        <w:t xml:space="preserve">Jython/Python </w:t>
      </w:r>
      <w:r w:rsidDel="00000000" w:rsidR="00000000" w:rsidRPr="00000000">
        <w:rPr>
          <w:rFonts w:ascii="Arial" w:cs="Arial" w:eastAsia="Arial" w:hAnsi="Arial"/>
          <w:sz w:val="20"/>
          <w:szCs w:val="20"/>
          <w:rtl w:val="0"/>
        </w:rPr>
        <w:t xml:space="preserve">for data transformations</w:t>
      </w: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26">
      <w:pPr>
        <w:numPr>
          <w:ilvl w:val="0"/>
          <w:numId w:val="3"/>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Utilized </w:t>
      </w:r>
      <w:r w:rsidDel="00000000" w:rsidR="00000000" w:rsidRPr="00000000">
        <w:rPr>
          <w:rFonts w:ascii="Arial" w:cs="Arial" w:eastAsia="Arial" w:hAnsi="Arial"/>
          <w:b w:val="1"/>
          <w:sz w:val="20"/>
          <w:szCs w:val="20"/>
          <w:rtl w:val="0"/>
        </w:rPr>
        <w:t xml:space="preserve">Spring Boot Actuator</w:t>
      </w:r>
      <w:r w:rsidDel="00000000" w:rsidR="00000000" w:rsidRPr="00000000">
        <w:rPr>
          <w:rFonts w:ascii="Arial" w:cs="Arial" w:eastAsia="Arial" w:hAnsi="Arial"/>
          <w:sz w:val="20"/>
          <w:szCs w:val="20"/>
          <w:rtl w:val="0"/>
        </w:rPr>
        <w:t xml:space="preserve"> for health checks, environment configuration, and custom metrics, improving monitoring and incident response times.</w:t>
      </w:r>
      <w:r w:rsidDel="00000000" w:rsidR="00000000" w:rsidRPr="00000000">
        <w:rPr>
          <w:rtl w:val="0"/>
        </w:rPr>
      </w:r>
    </w:p>
    <w:p w:rsidR="00000000" w:rsidDel="00000000" w:rsidP="00000000" w:rsidRDefault="00000000" w:rsidRPr="00000000" w14:paraId="00000027">
      <w:pPr>
        <w:numPr>
          <w:ilvl w:val="0"/>
          <w:numId w:val="3"/>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Orchestrated containerized deployments using </w:t>
      </w:r>
      <w:r w:rsidDel="00000000" w:rsidR="00000000" w:rsidRPr="00000000">
        <w:rPr>
          <w:rFonts w:ascii="Arial" w:cs="Arial" w:eastAsia="Arial" w:hAnsi="Arial"/>
          <w:b w:val="1"/>
          <w:sz w:val="20"/>
          <w:szCs w:val="20"/>
          <w:rtl w:val="0"/>
        </w:rPr>
        <w:t xml:space="preserve">Docker</w:t>
      </w:r>
      <w:r w:rsidDel="00000000" w:rsidR="00000000" w:rsidRPr="00000000">
        <w:rPr>
          <w:rFonts w:ascii="Arial" w:cs="Arial" w:eastAsia="Arial" w:hAnsi="Arial"/>
          <w:sz w:val="20"/>
          <w:szCs w:val="20"/>
          <w:rtl w:val="0"/>
        </w:rPr>
        <w:t xml:space="preserve"> to improve portability across development and staging environments, reducing onboarding time for new developers.</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60" w:before="0" w:line="276" w:lineRule="auto"/>
        <w:ind w:left="425.19685039370086" w:hanging="360"/>
        <w:rPr>
          <w:rFonts w:ascii="Arial" w:cs="Arial" w:eastAsia="Arial" w:hAnsi="Arial"/>
        </w:rPr>
      </w:pPr>
      <w:r w:rsidDel="00000000" w:rsidR="00000000" w:rsidRPr="00000000">
        <w:rPr>
          <w:rFonts w:ascii="Arial" w:cs="Arial" w:eastAsia="Arial" w:hAnsi="Arial"/>
          <w:sz w:val="20"/>
          <w:szCs w:val="20"/>
          <w:rtl w:val="0"/>
        </w:rPr>
        <w:t xml:space="preserve">Played a key role in improving system reliability, reducing downtime, and supporting millions of transactions daily with sub-second latency.</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60" w:before="0" w:line="276" w:lineRule="auto"/>
        <w:ind w:left="425.19685039370086" w:hanging="360"/>
        <w:rPr>
          <w:rFonts w:ascii="Arial" w:cs="Arial" w:eastAsia="Arial" w:hAnsi="Arial"/>
        </w:rPr>
      </w:pPr>
      <w:r w:rsidDel="00000000" w:rsidR="00000000" w:rsidRPr="00000000">
        <w:rPr>
          <w:rFonts w:ascii="Arial" w:cs="Arial" w:eastAsia="Arial" w:hAnsi="Arial"/>
          <w:sz w:val="20"/>
          <w:szCs w:val="20"/>
          <w:rtl w:val="0"/>
        </w:rPr>
        <w:t xml:space="preserve">Used the </w:t>
      </w:r>
      <w:r w:rsidDel="00000000" w:rsidR="00000000" w:rsidRPr="00000000">
        <w:rPr>
          <w:rFonts w:ascii="Arial" w:cs="Arial" w:eastAsia="Arial" w:hAnsi="Arial"/>
          <w:b w:val="1"/>
          <w:sz w:val="20"/>
          <w:szCs w:val="20"/>
          <w:rtl w:val="0"/>
        </w:rPr>
        <w:t xml:space="preserve">Singleton pattern</w:t>
      </w:r>
      <w:r w:rsidDel="00000000" w:rsidR="00000000" w:rsidRPr="00000000">
        <w:rPr>
          <w:rFonts w:ascii="Arial" w:cs="Arial" w:eastAsia="Arial" w:hAnsi="Arial"/>
          <w:sz w:val="20"/>
          <w:szCs w:val="20"/>
          <w:rtl w:val="0"/>
        </w:rPr>
        <w:t xml:space="preserve"> to manage shared services like configuration and logging across microservices for consistent behavior and efficiency. </w:t>
      </w:r>
    </w:p>
    <w:p w:rsidR="00000000" w:rsidDel="00000000" w:rsidP="00000000" w:rsidRDefault="00000000" w:rsidRPr="00000000" w14:paraId="0000002A">
      <w:pPr>
        <w:spacing w:after="60" w:before="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Environment: </w:t>
      </w:r>
      <w:r w:rsidDel="00000000" w:rsidR="00000000" w:rsidRPr="00000000">
        <w:rPr>
          <w:rFonts w:ascii="Arial" w:cs="Arial" w:eastAsia="Arial" w:hAnsi="Arial"/>
          <w:sz w:val="20"/>
          <w:szCs w:val="20"/>
          <w:rtl w:val="0"/>
        </w:rPr>
        <w:t xml:space="preserve">Java 17, Spring Boot, Spring Rest, Spring Security, Hibernate, RESTful APIs, Swagger, Oracle, PL/SQL, Cassandra, Docker, Jenkins, Maven, Git, JUnit 4/5, Mockito, Apache Flink, Jython/Python, Oauth2.0 </w:t>
      </w:r>
    </w:p>
    <w:p w:rsidR="00000000" w:rsidDel="00000000" w:rsidP="00000000" w:rsidRDefault="00000000" w:rsidRPr="00000000" w14:paraId="0000002B">
      <w:pPr>
        <w:spacing w:after="60" w:before="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60" w:before="0" w:line="276" w:lineRule="auto"/>
        <w:rPr>
          <w:rFonts w:ascii="Arial" w:cs="Arial" w:eastAsia="Arial" w:hAnsi="Arial"/>
          <w:sz w:val="20"/>
          <w:szCs w:val="20"/>
        </w:rPr>
      </w:pPr>
      <w:r w:rsidDel="00000000" w:rsidR="00000000" w:rsidRPr="00000000">
        <w:rPr>
          <w:rFonts w:ascii="Arial" w:cs="Arial" w:eastAsia="Arial" w:hAnsi="Arial"/>
          <w:b w:val="1"/>
          <w:sz w:val="20"/>
          <w:szCs w:val="20"/>
          <w:shd w:fill="d9d9d9" w:val="clear"/>
          <w:rtl w:val="0"/>
        </w:rPr>
        <w:t xml:space="preserve">Backend Developer | St. Jude Children’s Hospital-ALSAC, Tennessee</w:t>
        <w:tab/>
        <w:tab/>
        <w:t xml:space="preserve">  Jun 2023 - May 2024</w:t>
      </w:r>
      <w:r w:rsidDel="00000000" w:rsidR="00000000" w:rsidRPr="00000000">
        <w:rPr>
          <w:rtl w:val="0"/>
        </w:rPr>
      </w:r>
    </w:p>
    <w:p w:rsidR="00000000" w:rsidDel="00000000" w:rsidP="00000000" w:rsidRDefault="00000000" w:rsidRPr="00000000" w14:paraId="0000002D">
      <w:pPr>
        <w:spacing w:after="60" w:before="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project involves modernizing the donor and fundraising management system to securely handle online donations, automate donor engagement workflows, and provide real-time tracking of fundraising campaign performance. It will also ensure high availability, data security, and real-time metrics tracking.</w:t>
      </w:r>
    </w:p>
    <w:p w:rsidR="00000000" w:rsidDel="00000000" w:rsidP="00000000" w:rsidRDefault="00000000" w:rsidRPr="00000000" w14:paraId="0000002E">
      <w:pPr>
        <w:spacing w:after="60" w:before="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Responsibilities:</w:t>
      </w:r>
    </w:p>
    <w:p w:rsidR="00000000" w:rsidDel="00000000" w:rsidP="00000000" w:rsidRDefault="00000000" w:rsidRPr="00000000" w14:paraId="0000002F">
      <w:pPr>
        <w:numPr>
          <w:ilvl w:val="0"/>
          <w:numId w:val="4"/>
        </w:numPr>
        <w:spacing w:after="60" w:before="0" w:line="276" w:lineRule="auto"/>
        <w:ind w:left="425.19685039370086" w:hanging="360"/>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Migrated core donation and fund-processing applications from a </w:t>
      </w:r>
      <w:r w:rsidDel="00000000" w:rsidR="00000000" w:rsidRPr="00000000">
        <w:rPr>
          <w:rFonts w:ascii="Arial" w:cs="Arial" w:eastAsia="Arial" w:hAnsi="Arial"/>
          <w:b w:val="1"/>
          <w:sz w:val="20"/>
          <w:szCs w:val="20"/>
          <w:rtl w:val="0"/>
        </w:rPr>
        <w:t xml:space="preserve">monolithic architecture to distributed microservices</w:t>
      </w:r>
      <w:r w:rsidDel="00000000" w:rsidR="00000000" w:rsidRPr="00000000">
        <w:rPr>
          <w:rFonts w:ascii="Arial" w:cs="Arial" w:eastAsia="Arial" w:hAnsi="Arial"/>
          <w:sz w:val="20"/>
          <w:szCs w:val="20"/>
          <w:rtl w:val="0"/>
        </w:rPr>
        <w:t xml:space="preserve"> using </w:t>
      </w:r>
      <w:r w:rsidDel="00000000" w:rsidR="00000000" w:rsidRPr="00000000">
        <w:rPr>
          <w:rFonts w:ascii="Arial" w:cs="Arial" w:eastAsia="Arial" w:hAnsi="Arial"/>
          <w:b w:val="1"/>
          <w:sz w:val="20"/>
          <w:szCs w:val="20"/>
          <w:rtl w:val="0"/>
        </w:rPr>
        <w:t xml:space="preserve">Spring Boot, </w:t>
      </w:r>
      <w:r w:rsidDel="00000000" w:rsidR="00000000" w:rsidRPr="00000000">
        <w:rPr>
          <w:rFonts w:ascii="Arial" w:cs="Arial" w:eastAsia="Arial" w:hAnsi="Arial"/>
          <w:sz w:val="20"/>
          <w:szCs w:val="20"/>
          <w:rtl w:val="0"/>
        </w:rPr>
        <w:t xml:space="preserve">significantly reducing release cycle times and enhancing scalability.</w:t>
      </w:r>
    </w:p>
    <w:p w:rsidR="00000000" w:rsidDel="00000000" w:rsidP="00000000" w:rsidRDefault="00000000" w:rsidRPr="00000000" w14:paraId="00000030">
      <w:pPr>
        <w:numPr>
          <w:ilvl w:val="0"/>
          <w:numId w:val="4"/>
        </w:numPr>
        <w:spacing w:after="60" w:before="0" w:line="276" w:lineRule="auto"/>
        <w:ind w:left="425.19685039370086" w:hanging="360"/>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Developed and exposed </w:t>
      </w:r>
      <w:r w:rsidDel="00000000" w:rsidR="00000000" w:rsidRPr="00000000">
        <w:rPr>
          <w:rFonts w:ascii="Arial" w:cs="Arial" w:eastAsia="Arial" w:hAnsi="Arial"/>
          <w:b w:val="1"/>
          <w:sz w:val="20"/>
          <w:szCs w:val="20"/>
          <w:rtl w:val="0"/>
        </w:rPr>
        <w:t xml:space="preserve">RESTful APIs</w:t>
      </w:r>
      <w:r w:rsidDel="00000000" w:rsidR="00000000" w:rsidRPr="00000000">
        <w:rPr>
          <w:rFonts w:ascii="Arial" w:cs="Arial" w:eastAsia="Arial" w:hAnsi="Arial"/>
          <w:sz w:val="20"/>
          <w:szCs w:val="20"/>
          <w:rtl w:val="0"/>
        </w:rPr>
        <w:t xml:space="preserve"> using </w:t>
      </w:r>
      <w:r w:rsidDel="00000000" w:rsidR="00000000" w:rsidRPr="00000000">
        <w:rPr>
          <w:rFonts w:ascii="Arial" w:cs="Arial" w:eastAsia="Arial" w:hAnsi="Arial"/>
          <w:b w:val="1"/>
          <w:sz w:val="20"/>
          <w:szCs w:val="20"/>
          <w:rtl w:val="0"/>
        </w:rPr>
        <w:t xml:space="preserve">Spring Rest </w:t>
      </w:r>
      <w:r w:rsidDel="00000000" w:rsidR="00000000" w:rsidRPr="00000000">
        <w:rPr>
          <w:rFonts w:ascii="Arial" w:cs="Arial" w:eastAsia="Arial" w:hAnsi="Arial"/>
          <w:sz w:val="20"/>
          <w:szCs w:val="20"/>
          <w:rtl w:val="0"/>
        </w:rPr>
        <w:t xml:space="preserve">while integrating </w:t>
      </w:r>
      <w:r w:rsidDel="00000000" w:rsidR="00000000" w:rsidRPr="00000000">
        <w:rPr>
          <w:rFonts w:ascii="Arial" w:cs="Arial" w:eastAsia="Arial" w:hAnsi="Arial"/>
          <w:b w:val="1"/>
          <w:sz w:val="20"/>
          <w:szCs w:val="20"/>
          <w:rtl w:val="0"/>
        </w:rPr>
        <w:t xml:space="preserve">OpenAPI/Swagger</w:t>
      </w:r>
      <w:r w:rsidDel="00000000" w:rsidR="00000000" w:rsidRPr="00000000">
        <w:rPr>
          <w:rFonts w:ascii="Arial" w:cs="Arial" w:eastAsia="Arial" w:hAnsi="Arial"/>
          <w:sz w:val="20"/>
          <w:szCs w:val="20"/>
          <w:rtl w:val="0"/>
        </w:rPr>
        <w:t xml:space="preserve"> for API documentation, ensuring external teams could onboard faster.</w:t>
      </w:r>
    </w:p>
    <w:p w:rsidR="00000000" w:rsidDel="00000000" w:rsidP="00000000" w:rsidRDefault="00000000" w:rsidRPr="00000000" w14:paraId="00000031">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Created </w:t>
      </w:r>
      <w:r w:rsidDel="00000000" w:rsidR="00000000" w:rsidRPr="00000000">
        <w:rPr>
          <w:rFonts w:ascii="Arial" w:cs="Arial" w:eastAsia="Arial" w:hAnsi="Arial"/>
          <w:b w:val="1"/>
          <w:sz w:val="20"/>
          <w:szCs w:val="20"/>
          <w:rtl w:val="0"/>
        </w:rPr>
        <w:t xml:space="preserve">model transformers using Java 11 Stream API</w:t>
      </w:r>
      <w:r w:rsidDel="00000000" w:rsidR="00000000" w:rsidRPr="00000000">
        <w:rPr>
          <w:rFonts w:ascii="Arial" w:cs="Arial" w:eastAsia="Arial" w:hAnsi="Arial"/>
          <w:sz w:val="20"/>
          <w:szCs w:val="20"/>
          <w:rtl w:val="0"/>
        </w:rPr>
        <w:t xml:space="preserve"> to efficiently map backend DTOs, improving data serialization across service layers.</w:t>
      </w:r>
    </w:p>
    <w:p w:rsidR="00000000" w:rsidDel="00000000" w:rsidP="00000000" w:rsidRDefault="00000000" w:rsidRPr="00000000" w14:paraId="00000032">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Orchestrated donation services using </w:t>
      </w:r>
      <w:r w:rsidDel="00000000" w:rsidR="00000000" w:rsidRPr="00000000">
        <w:rPr>
          <w:rFonts w:ascii="Arial" w:cs="Arial" w:eastAsia="Arial" w:hAnsi="Arial"/>
          <w:b w:val="1"/>
          <w:sz w:val="20"/>
          <w:szCs w:val="20"/>
          <w:rtl w:val="0"/>
        </w:rPr>
        <w:t xml:space="preserve">AWS EKS</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HPA</w:t>
      </w:r>
      <w:r w:rsidDel="00000000" w:rsidR="00000000" w:rsidRPr="00000000">
        <w:rPr>
          <w:rFonts w:ascii="Arial" w:cs="Arial" w:eastAsia="Arial" w:hAnsi="Arial"/>
          <w:sz w:val="20"/>
          <w:szCs w:val="20"/>
          <w:rtl w:val="0"/>
        </w:rPr>
        <w:t xml:space="preserve">, achieving 100% uptime during national campaigns.</w:t>
      </w:r>
    </w:p>
    <w:p w:rsidR="00000000" w:rsidDel="00000000" w:rsidP="00000000" w:rsidRDefault="00000000" w:rsidRPr="00000000" w14:paraId="00000033">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Integrated services with </w:t>
      </w:r>
      <w:r w:rsidDel="00000000" w:rsidR="00000000" w:rsidRPr="00000000">
        <w:rPr>
          <w:rFonts w:ascii="Arial" w:cs="Arial" w:eastAsia="Arial" w:hAnsi="Arial"/>
          <w:b w:val="1"/>
          <w:sz w:val="20"/>
          <w:szCs w:val="20"/>
          <w:rtl w:val="0"/>
        </w:rPr>
        <w:t xml:space="preserve">AWS API Gateway</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APIGEE</w:t>
      </w:r>
      <w:r w:rsidDel="00000000" w:rsidR="00000000" w:rsidRPr="00000000">
        <w:rPr>
          <w:rFonts w:ascii="Arial" w:cs="Arial" w:eastAsia="Arial" w:hAnsi="Arial"/>
          <w:sz w:val="20"/>
          <w:szCs w:val="20"/>
          <w:rtl w:val="0"/>
        </w:rPr>
        <w:t xml:space="preserve"> for throttling, security, and analytics, improving API governance and access control.</w:t>
      </w:r>
    </w:p>
    <w:p w:rsidR="00000000" w:rsidDel="00000000" w:rsidP="00000000" w:rsidRDefault="00000000" w:rsidRPr="00000000" w14:paraId="00000034">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Built </w:t>
      </w:r>
      <w:r w:rsidDel="00000000" w:rsidR="00000000" w:rsidRPr="00000000">
        <w:rPr>
          <w:rFonts w:ascii="Arial" w:cs="Arial" w:eastAsia="Arial" w:hAnsi="Arial"/>
          <w:b w:val="1"/>
          <w:sz w:val="20"/>
          <w:szCs w:val="20"/>
          <w:rtl w:val="0"/>
        </w:rPr>
        <w:t xml:space="preserve">Kafka streaming pipelines</w:t>
      </w:r>
      <w:r w:rsidDel="00000000" w:rsidR="00000000" w:rsidRPr="00000000">
        <w:rPr>
          <w:rFonts w:ascii="Arial" w:cs="Arial" w:eastAsia="Arial" w:hAnsi="Arial"/>
          <w:sz w:val="20"/>
          <w:szCs w:val="20"/>
          <w:rtl w:val="0"/>
        </w:rPr>
        <w:t xml:space="preserve"> to track </w:t>
      </w:r>
      <w:r w:rsidDel="00000000" w:rsidR="00000000" w:rsidRPr="00000000">
        <w:rPr>
          <w:rFonts w:ascii="Arial" w:cs="Arial" w:eastAsia="Arial" w:hAnsi="Arial"/>
          <w:b w:val="1"/>
          <w:sz w:val="20"/>
          <w:szCs w:val="20"/>
          <w:rtl w:val="0"/>
        </w:rPr>
        <w:t xml:space="preserve">real-time donation flows</w:t>
      </w:r>
      <w:r w:rsidDel="00000000" w:rsidR="00000000" w:rsidRPr="00000000">
        <w:rPr>
          <w:rFonts w:ascii="Arial" w:cs="Arial" w:eastAsia="Arial" w:hAnsi="Arial"/>
          <w:sz w:val="20"/>
          <w:szCs w:val="20"/>
          <w:rtl w:val="0"/>
        </w:rPr>
        <w:t xml:space="preserve">, supporting transparent fundraising dashboards and alerts.</w:t>
      </w:r>
    </w:p>
    <w:p w:rsidR="00000000" w:rsidDel="00000000" w:rsidP="00000000" w:rsidRDefault="00000000" w:rsidRPr="00000000" w14:paraId="00000035">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Enabled </w:t>
      </w:r>
      <w:r w:rsidDel="00000000" w:rsidR="00000000" w:rsidRPr="00000000">
        <w:rPr>
          <w:rFonts w:ascii="Arial" w:cs="Arial" w:eastAsia="Arial" w:hAnsi="Arial"/>
          <w:b w:val="1"/>
          <w:sz w:val="20"/>
          <w:szCs w:val="20"/>
          <w:rtl w:val="0"/>
        </w:rPr>
        <w:t xml:space="preserve">advanced donor search and segmentation</w:t>
      </w:r>
      <w:r w:rsidDel="00000000" w:rsidR="00000000" w:rsidRPr="00000000">
        <w:rPr>
          <w:rFonts w:ascii="Arial" w:cs="Arial" w:eastAsia="Arial" w:hAnsi="Arial"/>
          <w:sz w:val="20"/>
          <w:szCs w:val="20"/>
          <w:rtl w:val="0"/>
        </w:rPr>
        <w:t xml:space="preserve"> via Elasticsearch Query DSL, improving internal team efficiency by 50%. Enabled </w:t>
      </w:r>
      <w:r w:rsidDel="00000000" w:rsidR="00000000" w:rsidRPr="00000000">
        <w:rPr>
          <w:rFonts w:ascii="Arial" w:cs="Arial" w:eastAsia="Arial" w:hAnsi="Arial"/>
          <w:b w:val="1"/>
          <w:sz w:val="20"/>
          <w:szCs w:val="20"/>
          <w:rtl w:val="0"/>
        </w:rPr>
        <w:t xml:space="preserve">advanced donor search and segmentation</w:t>
      </w:r>
      <w:r w:rsidDel="00000000" w:rsidR="00000000" w:rsidRPr="00000000">
        <w:rPr>
          <w:rFonts w:ascii="Arial" w:cs="Arial" w:eastAsia="Arial" w:hAnsi="Arial"/>
          <w:sz w:val="20"/>
          <w:szCs w:val="20"/>
          <w:rtl w:val="0"/>
        </w:rPr>
        <w:t xml:space="preserve"> via Elasticsearch Query DSL, improving internal team efficiency by 50%.</w:t>
      </w:r>
    </w:p>
    <w:p w:rsidR="00000000" w:rsidDel="00000000" w:rsidP="00000000" w:rsidRDefault="00000000" w:rsidRPr="00000000" w14:paraId="00000036">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Developed responsive frontend components using </w:t>
      </w:r>
      <w:r w:rsidDel="00000000" w:rsidR="00000000" w:rsidRPr="00000000">
        <w:rPr>
          <w:rFonts w:ascii="Arial" w:cs="Arial" w:eastAsia="Arial" w:hAnsi="Arial"/>
          <w:b w:val="1"/>
          <w:sz w:val="20"/>
          <w:szCs w:val="20"/>
          <w:rtl w:val="0"/>
        </w:rPr>
        <w:t xml:space="preserve">React.js</w:t>
      </w:r>
      <w:r w:rsidDel="00000000" w:rsidR="00000000" w:rsidRPr="00000000">
        <w:rPr>
          <w:rFonts w:ascii="Arial" w:cs="Arial" w:eastAsia="Arial" w:hAnsi="Arial"/>
          <w:sz w:val="20"/>
          <w:szCs w:val="20"/>
          <w:rtl w:val="0"/>
        </w:rPr>
        <w:t xml:space="preserve"> and integrated them with Spring Boot APIs to enhance real-time donor engagement and streamline campaign tracking workflows.</w:t>
      </w:r>
    </w:p>
    <w:p w:rsidR="00000000" w:rsidDel="00000000" w:rsidP="00000000" w:rsidRDefault="00000000" w:rsidRPr="00000000" w14:paraId="00000037">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Worked with </w:t>
      </w:r>
      <w:r w:rsidDel="00000000" w:rsidR="00000000" w:rsidRPr="00000000">
        <w:rPr>
          <w:rFonts w:ascii="Arial" w:cs="Arial" w:eastAsia="Arial" w:hAnsi="Arial"/>
          <w:b w:val="1"/>
          <w:sz w:val="20"/>
          <w:szCs w:val="20"/>
          <w:rtl w:val="0"/>
        </w:rPr>
        <w:t xml:space="preserve">AWS Glue DynamicFrames</w:t>
      </w:r>
      <w:r w:rsidDel="00000000" w:rsidR="00000000" w:rsidRPr="00000000">
        <w:rPr>
          <w:rFonts w:ascii="Arial" w:cs="Arial" w:eastAsia="Arial" w:hAnsi="Arial"/>
          <w:sz w:val="20"/>
          <w:szCs w:val="20"/>
          <w:rtl w:val="0"/>
        </w:rPr>
        <w:t xml:space="preserve"> for batch data transformation and loading to support reporting needs, ensuring accuracy in financial records.</w:t>
      </w:r>
    </w:p>
    <w:p w:rsidR="00000000" w:rsidDel="00000000" w:rsidP="00000000" w:rsidRDefault="00000000" w:rsidRPr="00000000" w14:paraId="00000038">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Configured </w:t>
      </w:r>
      <w:r w:rsidDel="00000000" w:rsidR="00000000" w:rsidRPr="00000000">
        <w:rPr>
          <w:rFonts w:ascii="Arial" w:cs="Arial" w:eastAsia="Arial" w:hAnsi="Arial"/>
          <w:b w:val="1"/>
          <w:sz w:val="20"/>
          <w:szCs w:val="20"/>
          <w:rtl w:val="0"/>
        </w:rPr>
        <w:t xml:space="preserve">Prometheus and Grafana</w:t>
      </w:r>
      <w:r w:rsidDel="00000000" w:rsidR="00000000" w:rsidRPr="00000000">
        <w:rPr>
          <w:rFonts w:ascii="Arial" w:cs="Arial" w:eastAsia="Arial" w:hAnsi="Arial"/>
          <w:sz w:val="20"/>
          <w:szCs w:val="20"/>
          <w:rtl w:val="0"/>
        </w:rPr>
        <w:t xml:space="preserve"> for application-level observability; set up proactive alerts and dashboards to monitor JVM metrics, request latency, and error rates.</w:t>
      </w:r>
    </w:p>
    <w:p w:rsidR="00000000" w:rsidDel="00000000" w:rsidP="00000000" w:rsidRDefault="00000000" w:rsidRPr="00000000" w14:paraId="00000039">
      <w:pPr>
        <w:numPr>
          <w:ilvl w:val="0"/>
          <w:numId w:val="5"/>
        </w:numPr>
        <w:spacing w:after="60" w:before="0" w:line="276" w:lineRule="auto"/>
        <w:ind w:left="425.19685039370086" w:hanging="360"/>
        <w:rPr>
          <w:rFonts w:ascii="Arial" w:cs="Arial" w:eastAsia="Arial" w:hAnsi="Arial"/>
        </w:rPr>
      </w:pPr>
      <w:r w:rsidDel="00000000" w:rsidR="00000000" w:rsidRPr="00000000">
        <w:rPr>
          <w:rFonts w:ascii="Arial" w:cs="Arial" w:eastAsia="Arial" w:hAnsi="Arial"/>
          <w:sz w:val="20"/>
          <w:szCs w:val="20"/>
          <w:rtl w:val="0"/>
        </w:rPr>
        <w:t xml:space="preserve">Streamlined donation platform CI/CD using GitLab, reducing manual overhead by 70%</w:t>
      </w:r>
    </w:p>
    <w:p w:rsidR="00000000" w:rsidDel="00000000" w:rsidP="00000000" w:rsidRDefault="00000000" w:rsidRPr="00000000" w14:paraId="0000003A">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Configured </w:t>
      </w:r>
      <w:r w:rsidDel="00000000" w:rsidR="00000000" w:rsidRPr="00000000">
        <w:rPr>
          <w:rFonts w:ascii="Arial" w:cs="Arial" w:eastAsia="Arial" w:hAnsi="Arial"/>
          <w:b w:val="1"/>
          <w:sz w:val="20"/>
          <w:szCs w:val="20"/>
          <w:rtl w:val="0"/>
        </w:rPr>
        <w:t xml:space="preserve">Apache Kafka</w:t>
      </w:r>
      <w:r w:rsidDel="00000000" w:rsidR="00000000" w:rsidRPr="00000000">
        <w:rPr>
          <w:rFonts w:ascii="Arial" w:cs="Arial" w:eastAsia="Arial" w:hAnsi="Arial"/>
          <w:sz w:val="20"/>
          <w:szCs w:val="20"/>
          <w:rtl w:val="0"/>
        </w:rPr>
        <w:t xml:space="preserve"> consumer and producer metrics to visualize and monitor </w:t>
      </w:r>
      <w:r w:rsidDel="00000000" w:rsidR="00000000" w:rsidRPr="00000000">
        <w:rPr>
          <w:rFonts w:ascii="Arial" w:cs="Arial" w:eastAsia="Arial" w:hAnsi="Arial"/>
          <w:b w:val="1"/>
          <w:sz w:val="20"/>
          <w:szCs w:val="20"/>
          <w:rtl w:val="0"/>
        </w:rPr>
        <w:t xml:space="preserve">Kafka</w:t>
      </w:r>
      <w:r w:rsidDel="00000000" w:rsidR="00000000" w:rsidRPr="00000000">
        <w:rPr>
          <w:rFonts w:ascii="Arial" w:cs="Arial" w:eastAsia="Arial" w:hAnsi="Arial"/>
          <w:sz w:val="20"/>
          <w:szCs w:val="20"/>
          <w:rtl w:val="0"/>
        </w:rPr>
        <w:t xml:space="preserve"> system performance.</w:t>
      </w:r>
    </w:p>
    <w:p w:rsidR="00000000" w:rsidDel="00000000" w:rsidP="00000000" w:rsidRDefault="00000000" w:rsidRPr="00000000" w14:paraId="0000003B">
      <w:pPr>
        <w:spacing w:after="60" w:before="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Environment: </w:t>
      </w:r>
      <w:r w:rsidDel="00000000" w:rsidR="00000000" w:rsidRPr="00000000">
        <w:rPr>
          <w:rFonts w:ascii="Arial" w:cs="Arial" w:eastAsia="Arial" w:hAnsi="Arial"/>
          <w:sz w:val="20"/>
          <w:szCs w:val="20"/>
          <w:rtl w:val="0"/>
        </w:rPr>
        <w:t xml:space="preserve">Java 11, Spring Boot, Spring Security, Swagger/OpenAPI, Apache Kafka, Apache Flink, Elasticsearch, AWS (EKS, Lambda, Glue, API Gateway), Kubernetes, Helm, HPA, Python, Shell, Jenkins, GitLab CI/CD, Prometheus, Grafana, Mockito</w:t>
      </w:r>
    </w:p>
    <w:p w:rsidR="00000000" w:rsidDel="00000000" w:rsidP="00000000" w:rsidRDefault="00000000" w:rsidRPr="00000000" w14:paraId="0000003C">
      <w:pPr>
        <w:spacing w:after="60" w:before="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60" w:before="0" w:line="276" w:lineRule="auto"/>
        <w:rPr>
          <w:rFonts w:ascii="Arial" w:cs="Arial" w:eastAsia="Arial" w:hAnsi="Arial"/>
          <w:b w:val="1"/>
          <w:sz w:val="20"/>
          <w:szCs w:val="20"/>
        </w:rPr>
      </w:pPr>
      <w:r w:rsidDel="00000000" w:rsidR="00000000" w:rsidRPr="00000000">
        <w:rPr>
          <w:rFonts w:ascii="Arial" w:cs="Arial" w:eastAsia="Arial" w:hAnsi="Arial"/>
          <w:b w:val="1"/>
          <w:sz w:val="20"/>
          <w:szCs w:val="20"/>
          <w:shd w:fill="d9d9d9" w:val="clear"/>
          <w:rtl w:val="0"/>
        </w:rPr>
        <w:t xml:space="preserve"> Java Developer | </w:t>
      </w:r>
      <w:r w:rsidDel="00000000" w:rsidR="00000000" w:rsidRPr="00000000">
        <w:rPr>
          <w:rFonts w:ascii="Arial" w:cs="Arial" w:eastAsia="Arial" w:hAnsi="Arial"/>
          <w:b w:val="1"/>
          <w:sz w:val="20"/>
          <w:szCs w:val="20"/>
          <w:shd w:fill="cccccc" w:val="clear"/>
          <w:rtl w:val="0"/>
        </w:rPr>
        <w:t xml:space="preserve">Berkshire Hathaway Energy</w:t>
        <w:tab/>
        <w:tab/>
        <w:tab/>
        <w:t xml:space="preserve">                           Dec 2021- Aug 2022</w:t>
      </w:r>
      <w:r w:rsidDel="00000000" w:rsidR="00000000" w:rsidRPr="00000000">
        <w:rPr>
          <w:rtl w:val="0"/>
        </w:rPr>
      </w:r>
    </w:p>
    <w:p w:rsidR="00000000" w:rsidDel="00000000" w:rsidP="00000000" w:rsidRDefault="00000000" w:rsidRPr="00000000" w14:paraId="0000003E">
      <w:pPr>
        <w:spacing w:after="60" w:before="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project aimed to modernize the utility billing system using microservices to calculate customer bills, track daily energy usage, and validate payments. It replaced a slow legacy system and improved performance. The system also made it easier for customer service teams to access real-time account and billing data.</w:t>
      </w:r>
    </w:p>
    <w:p w:rsidR="00000000" w:rsidDel="00000000" w:rsidP="00000000" w:rsidRDefault="00000000" w:rsidRPr="00000000" w14:paraId="0000003F">
      <w:pPr>
        <w:spacing w:after="60" w:before="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Responsibilities:</w:t>
      </w:r>
    </w:p>
    <w:p w:rsidR="00000000" w:rsidDel="00000000" w:rsidP="00000000" w:rsidRDefault="00000000" w:rsidRPr="00000000" w14:paraId="00000040">
      <w:pPr>
        <w:numPr>
          <w:ilvl w:val="0"/>
          <w:numId w:val="4"/>
        </w:numPr>
        <w:spacing w:after="60" w:before="0" w:line="276" w:lineRule="auto"/>
        <w:ind w:left="425.19685039370086" w:hanging="360"/>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Engineered </w:t>
      </w:r>
      <w:r w:rsidDel="00000000" w:rsidR="00000000" w:rsidRPr="00000000">
        <w:rPr>
          <w:rFonts w:ascii="Arial" w:cs="Arial" w:eastAsia="Arial" w:hAnsi="Arial"/>
          <w:b w:val="1"/>
          <w:sz w:val="20"/>
          <w:szCs w:val="20"/>
          <w:rtl w:val="0"/>
        </w:rPr>
        <w:t xml:space="preserve">Spring services</w:t>
      </w:r>
      <w:r w:rsidDel="00000000" w:rsidR="00000000" w:rsidRPr="00000000">
        <w:rPr>
          <w:rFonts w:ascii="Arial" w:cs="Arial" w:eastAsia="Arial" w:hAnsi="Arial"/>
          <w:sz w:val="20"/>
          <w:szCs w:val="20"/>
          <w:rtl w:val="0"/>
        </w:rPr>
        <w:t xml:space="preserve"> to decouple business functionalities such as billing calculation, usage analytics, and payment validation, improving deployment independence and resilience.</w:t>
      </w:r>
    </w:p>
    <w:p w:rsidR="00000000" w:rsidDel="00000000" w:rsidP="00000000" w:rsidRDefault="00000000" w:rsidRPr="00000000" w14:paraId="00000041">
      <w:pPr>
        <w:numPr>
          <w:ilvl w:val="0"/>
          <w:numId w:val="4"/>
        </w:numPr>
        <w:spacing w:after="60" w:before="0" w:line="276" w:lineRule="auto"/>
        <w:ind w:left="425.19685039370086" w:hanging="360"/>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Developed </w:t>
      </w:r>
      <w:r w:rsidDel="00000000" w:rsidR="00000000" w:rsidRPr="00000000">
        <w:rPr>
          <w:rFonts w:ascii="Arial" w:cs="Arial" w:eastAsia="Arial" w:hAnsi="Arial"/>
          <w:b w:val="1"/>
          <w:sz w:val="20"/>
          <w:szCs w:val="20"/>
          <w:rtl w:val="0"/>
        </w:rPr>
        <w:t xml:space="preserve">RESTful </w:t>
      </w:r>
      <w:r w:rsidDel="00000000" w:rsidR="00000000" w:rsidRPr="00000000">
        <w:rPr>
          <w:rFonts w:ascii="Arial" w:cs="Arial" w:eastAsia="Arial" w:hAnsi="Arial"/>
          <w:sz w:val="20"/>
          <w:szCs w:val="20"/>
          <w:rtl w:val="0"/>
        </w:rPr>
        <w:t xml:space="preserve">Web Services using Spring MVC, secured with </w:t>
      </w:r>
      <w:r w:rsidDel="00000000" w:rsidR="00000000" w:rsidRPr="00000000">
        <w:rPr>
          <w:rFonts w:ascii="Arial" w:cs="Arial" w:eastAsia="Arial" w:hAnsi="Arial"/>
          <w:b w:val="1"/>
          <w:sz w:val="20"/>
          <w:szCs w:val="20"/>
          <w:rtl w:val="0"/>
        </w:rPr>
        <w:t xml:space="preserve">Spring Security</w:t>
      </w:r>
      <w:r w:rsidDel="00000000" w:rsidR="00000000" w:rsidRPr="00000000">
        <w:rPr>
          <w:rFonts w:ascii="Arial" w:cs="Arial" w:eastAsia="Arial" w:hAnsi="Arial"/>
          <w:sz w:val="20"/>
          <w:szCs w:val="20"/>
          <w:rtl w:val="0"/>
        </w:rPr>
        <w:t xml:space="preserve"> for role-based access and session management, ensuring restricted access to energy account data.</w:t>
      </w:r>
    </w:p>
    <w:p w:rsidR="00000000" w:rsidDel="00000000" w:rsidP="00000000" w:rsidRDefault="00000000" w:rsidRPr="00000000" w14:paraId="00000042">
      <w:pPr>
        <w:numPr>
          <w:ilvl w:val="0"/>
          <w:numId w:val="4"/>
        </w:numPr>
        <w:spacing w:after="60" w:before="0" w:line="276" w:lineRule="auto"/>
        <w:ind w:left="425.19685039370086" w:hanging="360"/>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Integrated </w:t>
      </w:r>
      <w:r w:rsidDel="00000000" w:rsidR="00000000" w:rsidRPr="00000000">
        <w:rPr>
          <w:rFonts w:ascii="Arial" w:cs="Arial" w:eastAsia="Arial" w:hAnsi="Arial"/>
          <w:b w:val="1"/>
          <w:sz w:val="20"/>
          <w:szCs w:val="20"/>
          <w:rtl w:val="0"/>
        </w:rPr>
        <w:t xml:space="preserve">Spring Cache</w:t>
      </w:r>
      <w:r w:rsidDel="00000000" w:rsidR="00000000" w:rsidRPr="00000000">
        <w:rPr>
          <w:rFonts w:ascii="Arial" w:cs="Arial" w:eastAsia="Arial" w:hAnsi="Arial"/>
          <w:sz w:val="20"/>
          <w:szCs w:val="20"/>
          <w:rtl w:val="0"/>
        </w:rPr>
        <w:t xml:space="preserve"> to reduce latency in high-volume billing data retrieval by 40%.</w:t>
      </w:r>
    </w:p>
    <w:p w:rsidR="00000000" w:rsidDel="00000000" w:rsidP="00000000" w:rsidRDefault="00000000" w:rsidRPr="00000000" w14:paraId="00000043">
      <w:pPr>
        <w:numPr>
          <w:ilvl w:val="0"/>
          <w:numId w:val="4"/>
        </w:numPr>
        <w:spacing w:after="60" w:before="0" w:line="276" w:lineRule="auto"/>
        <w:ind w:left="425.19685039370086" w:hanging="360"/>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Used </w:t>
      </w:r>
      <w:r w:rsidDel="00000000" w:rsidR="00000000" w:rsidRPr="00000000">
        <w:rPr>
          <w:rFonts w:ascii="Arial" w:cs="Arial" w:eastAsia="Arial" w:hAnsi="Arial"/>
          <w:b w:val="1"/>
          <w:sz w:val="20"/>
          <w:szCs w:val="20"/>
          <w:rtl w:val="0"/>
        </w:rPr>
        <w:t xml:space="preserve">Spring AOP</w:t>
      </w:r>
      <w:r w:rsidDel="00000000" w:rsidR="00000000" w:rsidRPr="00000000">
        <w:rPr>
          <w:rFonts w:ascii="Arial" w:cs="Arial" w:eastAsia="Arial" w:hAnsi="Arial"/>
          <w:sz w:val="20"/>
          <w:szCs w:val="20"/>
          <w:rtl w:val="0"/>
        </w:rPr>
        <w:t xml:space="preserve"> for centralized logging and monitoring of API interactions, helping teams trace and audit customer service workflows.</w:t>
      </w:r>
    </w:p>
    <w:p w:rsidR="00000000" w:rsidDel="00000000" w:rsidP="00000000" w:rsidRDefault="00000000" w:rsidRPr="00000000" w14:paraId="00000044">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Processed energy consumption and billing datasets using </w:t>
      </w:r>
      <w:r w:rsidDel="00000000" w:rsidR="00000000" w:rsidRPr="00000000">
        <w:rPr>
          <w:rFonts w:ascii="Arial" w:cs="Arial" w:eastAsia="Arial" w:hAnsi="Arial"/>
          <w:b w:val="1"/>
          <w:sz w:val="20"/>
          <w:szCs w:val="20"/>
          <w:rtl w:val="0"/>
        </w:rPr>
        <w:t xml:space="preserve">Java 8 Streams and Lambdas</w:t>
      </w:r>
      <w:r w:rsidDel="00000000" w:rsidR="00000000" w:rsidRPr="00000000">
        <w:rPr>
          <w:rFonts w:ascii="Arial" w:cs="Arial" w:eastAsia="Arial" w:hAnsi="Arial"/>
          <w:sz w:val="20"/>
          <w:szCs w:val="20"/>
          <w:rtl w:val="0"/>
        </w:rPr>
        <w:t xml:space="preserve"> for efficient batch reconciliations.</w:t>
      </w:r>
    </w:p>
    <w:p w:rsidR="00000000" w:rsidDel="00000000" w:rsidP="00000000" w:rsidRDefault="00000000" w:rsidRPr="00000000" w14:paraId="00000045">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Created and managed </w:t>
      </w:r>
      <w:r w:rsidDel="00000000" w:rsidR="00000000" w:rsidRPr="00000000">
        <w:rPr>
          <w:rFonts w:ascii="Arial" w:cs="Arial" w:eastAsia="Arial" w:hAnsi="Arial"/>
          <w:b w:val="1"/>
          <w:sz w:val="20"/>
          <w:szCs w:val="20"/>
          <w:rtl w:val="0"/>
        </w:rPr>
        <w:t xml:space="preserve">stored procedures</w:t>
      </w:r>
      <w:r w:rsidDel="00000000" w:rsidR="00000000" w:rsidRPr="00000000">
        <w:rPr>
          <w:rFonts w:ascii="Arial" w:cs="Arial" w:eastAsia="Arial" w:hAnsi="Arial"/>
          <w:sz w:val="20"/>
          <w:szCs w:val="20"/>
          <w:rtl w:val="0"/>
        </w:rPr>
        <w:t xml:space="preserve"> for business rule enforcement in Oracle, triggered from Hibernate to maintain consistency across database operations.</w:t>
      </w:r>
    </w:p>
    <w:p w:rsidR="00000000" w:rsidDel="00000000" w:rsidP="00000000" w:rsidRDefault="00000000" w:rsidRPr="00000000" w14:paraId="00000046">
      <w:pPr>
        <w:numPr>
          <w:ilvl w:val="0"/>
          <w:numId w:val="5"/>
        </w:numPr>
        <w:spacing w:after="60" w:before="0" w:line="276" w:lineRule="auto"/>
        <w:ind w:left="425.19685039370086" w:hanging="360"/>
        <w:rPr/>
      </w:pPr>
      <w:r w:rsidDel="00000000" w:rsidR="00000000" w:rsidRPr="00000000">
        <w:rPr>
          <w:rFonts w:ascii="Arial" w:cs="Arial" w:eastAsia="Arial" w:hAnsi="Arial"/>
          <w:sz w:val="20"/>
          <w:szCs w:val="20"/>
          <w:rtl w:val="0"/>
        </w:rPr>
        <w:t xml:space="preserve">Implemented </w:t>
      </w:r>
      <w:r w:rsidDel="00000000" w:rsidR="00000000" w:rsidRPr="00000000">
        <w:rPr>
          <w:rFonts w:ascii="Arial" w:cs="Arial" w:eastAsia="Arial" w:hAnsi="Arial"/>
          <w:b w:val="1"/>
          <w:sz w:val="20"/>
          <w:szCs w:val="20"/>
          <w:rtl w:val="0"/>
        </w:rPr>
        <w:t xml:space="preserve">real-time search </w:t>
      </w:r>
      <w:r w:rsidDel="00000000" w:rsidR="00000000" w:rsidRPr="00000000">
        <w:rPr>
          <w:rFonts w:ascii="Arial" w:cs="Arial" w:eastAsia="Arial" w:hAnsi="Arial"/>
          <w:sz w:val="20"/>
          <w:szCs w:val="20"/>
          <w:rtl w:val="0"/>
        </w:rPr>
        <w:t xml:space="preserve">on billing history data using Elasticsearch, enhancing customer support experience.</w:t>
      </w:r>
    </w:p>
    <w:p w:rsidR="00000000" w:rsidDel="00000000" w:rsidP="00000000" w:rsidRDefault="00000000" w:rsidRPr="00000000" w14:paraId="00000047">
      <w:pPr>
        <w:numPr>
          <w:ilvl w:val="0"/>
          <w:numId w:val="5"/>
        </w:numPr>
        <w:spacing w:after="60" w:before="0" w:line="276" w:lineRule="auto"/>
        <w:ind w:left="425.19685039370086"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Designed and developed </w:t>
      </w:r>
      <w:r w:rsidDel="00000000" w:rsidR="00000000" w:rsidRPr="00000000">
        <w:rPr>
          <w:rFonts w:ascii="Arial" w:cs="Arial" w:eastAsia="Arial" w:hAnsi="Arial"/>
          <w:b w:val="1"/>
          <w:sz w:val="20"/>
          <w:szCs w:val="20"/>
          <w:rtl w:val="0"/>
        </w:rPr>
        <w:t xml:space="preserve">Tableau dashboards</w:t>
      </w:r>
      <w:r w:rsidDel="00000000" w:rsidR="00000000" w:rsidRPr="00000000">
        <w:rPr>
          <w:rFonts w:ascii="Arial" w:cs="Arial" w:eastAsia="Arial" w:hAnsi="Arial"/>
          <w:sz w:val="20"/>
          <w:szCs w:val="20"/>
          <w:rtl w:val="0"/>
        </w:rPr>
        <w:t xml:space="preserve"> to visualize energy consumption trends and billing KPIs, enabling business users to monitor performance and make data-driven decisions.</w:t>
      </w:r>
    </w:p>
    <w:p w:rsidR="00000000" w:rsidDel="00000000" w:rsidP="00000000" w:rsidRDefault="00000000" w:rsidRPr="00000000" w14:paraId="00000048">
      <w:pPr>
        <w:numPr>
          <w:ilvl w:val="0"/>
          <w:numId w:val="5"/>
        </w:numPr>
        <w:spacing w:after="60" w:before="0" w:line="276" w:lineRule="auto"/>
        <w:ind w:left="425.19685039370086" w:hanging="360"/>
        <w:rPr>
          <w:rFonts w:ascii="Cambria" w:cs="Cambria" w:eastAsia="Cambria" w:hAnsi="Cambria"/>
        </w:rPr>
      </w:pPr>
      <w:r w:rsidDel="00000000" w:rsidR="00000000" w:rsidRPr="00000000">
        <w:rPr>
          <w:rFonts w:ascii="Arial" w:cs="Arial" w:eastAsia="Arial" w:hAnsi="Arial"/>
          <w:sz w:val="20"/>
          <w:szCs w:val="20"/>
          <w:rtl w:val="0"/>
        </w:rPr>
        <w:t xml:space="preserve">Automated utility billing service releases via</w:t>
      </w:r>
      <w:r w:rsidDel="00000000" w:rsidR="00000000" w:rsidRPr="00000000">
        <w:rPr>
          <w:rFonts w:ascii="Arial" w:cs="Arial" w:eastAsia="Arial" w:hAnsi="Arial"/>
          <w:b w:val="1"/>
          <w:sz w:val="20"/>
          <w:szCs w:val="20"/>
          <w:rtl w:val="0"/>
        </w:rPr>
        <w:t xml:space="preserve"> Jenkins</w:t>
      </w:r>
      <w:r w:rsidDel="00000000" w:rsidR="00000000" w:rsidRPr="00000000">
        <w:rPr>
          <w:rFonts w:ascii="Arial" w:cs="Arial" w:eastAsia="Arial" w:hAnsi="Arial"/>
          <w:sz w:val="20"/>
          <w:szCs w:val="20"/>
          <w:rtl w:val="0"/>
        </w:rPr>
        <w:t xml:space="preserve"> pipelines, enabling weekly releases</w:t>
      </w:r>
    </w:p>
    <w:p w:rsidR="00000000" w:rsidDel="00000000" w:rsidP="00000000" w:rsidRDefault="00000000" w:rsidRPr="00000000" w14:paraId="00000049">
      <w:pPr>
        <w:numPr>
          <w:ilvl w:val="0"/>
          <w:numId w:val="5"/>
        </w:numPr>
        <w:spacing w:after="60" w:before="0" w:line="276" w:lineRule="auto"/>
        <w:ind w:left="425.19685039370086" w:hanging="360"/>
        <w:rPr>
          <w:rFonts w:ascii="Cambria" w:cs="Cambria" w:eastAsia="Cambria" w:hAnsi="Cambria"/>
        </w:rPr>
      </w:pPr>
      <w:r w:rsidDel="00000000" w:rsidR="00000000" w:rsidRPr="00000000">
        <w:rPr>
          <w:rFonts w:ascii="Arial" w:cs="Arial" w:eastAsia="Arial" w:hAnsi="Arial"/>
          <w:sz w:val="20"/>
          <w:szCs w:val="20"/>
          <w:rtl w:val="0"/>
        </w:rPr>
        <w:t xml:space="preserve">Developed </w:t>
      </w:r>
      <w:r w:rsidDel="00000000" w:rsidR="00000000" w:rsidRPr="00000000">
        <w:rPr>
          <w:rFonts w:ascii="Arial" w:cs="Arial" w:eastAsia="Arial" w:hAnsi="Arial"/>
          <w:b w:val="1"/>
          <w:sz w:val="20"/>
          <w:szCs w:val="20"/>
          <w:rtl w:val="0"/>
        </w:rPr>
        <w:t xml:space="preserve">JUnit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b w:val="1"/>
          <w:sz w:val="20"/>
          <w:szCs w:val="20"/>
          <w:rtl w:val="0"/>
        </w:rPr>
        <w:t xml:space="preserve">integration test suites</w:t>
      </w:r>
      <w:r w:rsidDel="00000000" w:rsidR="00000000" w:rsidRPr="00000000">
        <w:rPr>
          <w:rFonts w:ascii="Arial" w:cs="Arial" w:eastAsia="Arial" w:hAnsi="Arial"/>
          <w:sz w:val="20"/>
          <w:szCs w:val="20"/>
          <w:rtl w:val="0"/>
        </w:rPr>
        <w:t xml:space="preserve"> to validate service layer and database interactions, boosting test coverage and ensuring high system reliability under load.</w:t>
      </w:r>
    </w:p>
    <w:p w:rsidR="00000000" w:rsidDel="00000000" w:rsidP="00000000" w:rsidRDefault="00000000" w:rsidRPr="00000000" w14:paraId="0000004A">
      <w:pPr>
        <w:numPr>
          <w:ilvl w:val="0"/>
          <w:numId w:val="5"/>
        </w:numPr>
        <w:spacing w:after="60" w:before="0" w:line="276" w:lineRule="auto"/>
        <w:ind w:left="425.19685039370086" w:hanging="360"/>
        <w:rPr>
          <w:rFonts w:ascii="Cambria" w:cs="Cambria" w:eastAsia="Cambria" w:hAnsi="Cambria"/>
        </w:rPr>
      </w:pPr>
      <w:r w:rsidDel="00000000" w:rsidR="00000000" w:rsidRPr="00000000">
        <w:rPr>
          <w:rFonts w:ascii="Arial" w:cs="Arial" w:eastAsia="Arial" w:hAnsi="Arial"/>
          <w:sz w:val="20"/>
          <w:szCs w:val="20"/>
          <w:rtl w:val="0"/>
        </w:rPr>
        <w:t xml:space="preserve">Deployed Spring Boot microservices on </w:t>
      </w:r>
      <w:r w:rsidDel="00000000" w:rsidR="00000000" w:rsidRPr="00000000">
        <w:rPr>
          <w:rFonts w:ascii="Arial" w:cs="Arial" w:eastAsia="Arial" w:hAnsi="Arial"/>
          <w:b w:val="1"/>
          <w:sz w:val="20"/>
          <w:szCs w:val="20"/>
          <w:rtl w:val="0"/>
        </w:rPr>
        <w:t xml:space="preserve">AWS EC2</w:t>
      </w:r>
      <w:r w:rsidDel="00000000" w:rsidR="00000000" w:rsidRPr="00000000">
        <w:rPr>
          <w:rFonts w:ascii="Arial" w:cs="Arial" w:eastAsia="Arial" w:hAnsi="Arial"/>
          <w:sz w:val="20"/>
          <w:szCs w:val="20"/>
          <w:rtl w:val="0"/>
        </w:rPr>
        <w:t xml:space="preserve"> with integrated </w:t>
      </w:r>
      <w:r w:rsidDel="00000000" w:rsidR="00000000" w:rsidRPr="00000000">
        <w:rPr>
          <w:rFonts w:ascii="Arial" w:cs="Arial" w:eastAsia="Arial" w:hAnsi="Arial"/>
          <w:b w:val="1"/>
          <w:sz w:val="20"/>
          <w:szCs w:val="20"/>
          <w:rtl w:val="0"/>
        </w:rPr>
        <w:t xml:space="preserve">CloudWatch monitoring</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S3 archival</w:t>
      </w:r>
      <w:r w:rsidDel="00000000" w:rsidR="00000000" w:rsidRPr="00000000">
        <w:rPr>
          <w:rFonts w:ascii="Arial" w:cs="Arial" w:eastAsia="Arial" w:hAnsi="Arial"/>
          <w:sz w:val="20"/>
          <w:szCs w:val="20"/>
          <w:rtl w:val="0"/>
        </w:rPr>
        <w:t xml:space="preserve">, ensuring compliance with data retention policies while optimizing infrastructure cost and scalability.</w:t>
      </w:r>
    </w:p>
    <w:p w:rsidR="00000000" w:rsidDel="00000000" w:rsidP="00000000" w:rsidRDefault="00000000" w:rsidRPr="00000000" w14:paraId="0000004B">
      <w:pPr>
        <w:numPr>
          <w:ilvl w:val="0"/>
          <w:numId w:val="5"/>
        </w:numPr>
        <w:spacing w:after="60" w:before="0" w:line="276" w:lineRule="auto"/>
        <w:ind w:left="425.19685039370086" w:hanging="360"/>
        <w:rPr>
          <w:rFonts w:ascii="Cambria" w:cs="Cambria" w:eastAsia="Cambria" w:hAnsi="Cambria"/>
        </w:rPr>
      </w:pPr>
      <w:r w:rsidDel="00000000" w:rsidR="00000000" w:rsidRPr="00000000">
        <w:rPr>
          <w:rFonts w:ascii="Arial" w:cs="Arial" w:eastAsia="Arial" w:hAnsi="Arial"/>
          <w:sz w:val="20"/>
          <w:szCs w:val="20"/>
          <w:rtl w:val="0"/>
        </w:rPr>
        <w:t xml:space="preserve">Supported </w:t>
      </w:r>
      <w:r w:rsidDel="00000000" w:rsidR="00000000" w:rsidRPr="00000000">
        <w:rPr>
          <w:rFonts w:ascii="Arial" w:cs="Arial" w:eastAsia="Arial" w:hAnsi="Arial"/>
          <w:b w:val="1"/>
          <w:sz w:val="20"/>
          <w:szCs w:val="20"/>
          <w:rtl w:val="0"/>
        </w:rPr>
        <w:t xml:space="preserve">UAT and production deployment</w:t>
      </w:r>
      <w:r w:rsidDel="00000000" w:rsidR="00000000" w:rsidRPr="00000000">
        <w:rPr>
          <w:rFonts w:ascii="Arial" w:cs="Arial" w:eastAsia="Arial" w:hAnsi="Arial"/>
          <w:sz w:val="20"/>
          <w:szCs w:val="20"/>
          <w:rtl w:val="0"/>
        </w:rPr>
        <w:t xml:space="preserve">, collaborating with QA and operations teams to resolve issues rapidly and ensure smooth system handoffs.</w:t>
      </w:r>
    </w:p>
    <w:p w:rsidR="00000000" w:rsidDel="00000000" w:rsidP="00000000" w:rsidRDefault="00000000" w:rsidRPr="00000000" w14:paraId="0000004C">
      <w:pPr>
        <w:numPr>
          <w:ilvl w:val="0"/>
          <w:numId w:val="5"/>
        </w:numPr>
        <w:spacing w:after="60" w:before="0" w:line="276" w:lineRule="auto"/>
        <w:ind w:left="425.19685039370086" w:hanging="360"/>
        <w:rPr>
          <w:rFonts w:ascii="Cambria" w:cs="Cambria" w:eastAsia="Cambria" w:hAnsi="Cambria"/>
        </w:rPr>
      </w:pPr>
      <w:r w:rsidDel="00000000" w:rsidR="00000000" w:rsidRPr="00000000">
        <w:rPr>
          <w:rFonts w:ascii="Arial" w:cs="Arial" w:eastAsia="Arial" w:hAnsi="Arial"/>
          <w:sz w:val="20"/>
          <w:szCs w:val="20"/>
          <w:rtl w:val="0"/>
        </w:rPr>
        <w:t xml:space="preserve">Leveraged </w:t>
      </w:r>
      <w:r w:rsidDel="00000000" w:rsidR="00000000" w:rsidRPr="00000000">
        <w:rPr>
          <w:rFonts w:ascii="Arial" w:cs="Arial" w:eastAsia="Arial" w:hAnsi="Arial"/>
          <w:b w:val="1"/>
          <w:sz w:val="20"/>
          <w:szCs w:val="20"/>
          <w:rtl w:val="0"/>
        </w:rPr>
        <w:t xml:space="preserve">JAX-RS and Spring REST</w:t>
      </w:r>
      <w:r w:rsidDel="00000000" w:rsidR="00000000" w:rsidRPr="00000000">
        <w:rPr>
          <w:rFonts w:ascii="Arial" w:cs="Arial" w:eastAsia="Arial" w:hAnsi="Arial"/>
          <w:sz w:val="20"/>
          <w:szCs w:val="20"/>
          <w:rtl w:val="0"/>
        </w:rPr>
        <w:t xml:space="preserve"> for RESTful interface design, supporting </w:t>
      </w:r>
      <w:r w:rsidDel="00000000" w:rsidR="00000000" w:rsidRPr="00000000">
        <w:rPr>
          <w:rFonts w:ascii="Arial" w:cs="Arial" w:eastAsia="Arial" w:hAnsi="Arial"/>
          <w:b w:val="1"/>
          <w:sz w:val="20"/>
          <w:szCs w:val="20"/>
          <w:rtl w:val="0"/>
        </w:rPr>
        <w:t xml:space="preserve">JSON and XML</w:t>
      </w:r>
      <w:r w:rsidDel="00000000" w:rsidR="00000000" w:rsidRPr="00000000">
        <w:rPr>
          <w:rFonts w:ascii="Arial" w:cs="Arial" w:eastAsia="Arial" w:hAnsi="Arial"/>
          <w:sz w:val="20"/>
          <w:szCs w:val="20"/>
          <w:rtl w:val="0"/>
        </w:rPr>
        <w:t xml:space="preserve">, to integrate with external payment processing and usage analytics vendors.</w:t>
      </w:r>
    </w:p>
    <w:p w:rsidR="00000000" w:rsidDel="00000000" w:rsidP="00000000" w:rsidRDefault="00000000" w:rsidRPr="00000000" w14:paraId="0000004D">
      <w:pPr>
        <w:spacing w:after="60" w:before="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Environment: </w:t>
      </w:r>
      <w:r w:rsidDel="00000000" w:rsidR="00000000" w:rsidRPr="00000000">
        <w:rPr>
          <w:rFonts w:ascii="Arial" w:cs="Arial" w:eastAsia="Arial" w:hAnsi="Arial"/>
          <w:sz w:val="20"/>
          <w:szCs w:val="20"/>
          <w:rtl w:val="0"/>
        </w:rPr>
        <w:t xml:space="preserve">Java 8, Spring MVC, Spring Security, Hibernate, Spring AOP, Spring Cache, REST APIs, JAX-RS, Elasticsearch, Oracle, JDBC, AWS EC2, AWS S3, Jenkins, GitHub, JUnit, Lambda Expressions.</w:t>
      </w:r>
      <w:r w:rsidDel="00000000" w:rsidR="00000000" w:rsidRPr="00000000">
        <w:rPr>
          <w:rtl w:val="0"/>
        </w:rPr>
      </w:r>
    </w:p>
    <w:p w:rsidR="00000000" w:rsidDel="00000000" w:rsidP="00000000" w:rsidRDefault="00000000" w:rsidRPr="00000000" w14:paraId="0000004E">
      <w:pPr>
        <w:spacing w:after="60" w:before="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F">
      <w:pPr>
        <w:spacing w:after="60" w:before="0" w:line="276" w:lineRule="auto"/>
        <w:rPr>
          <w:rFonts w:ascii="Arial" w:cs="Arial" w:eastAsia="Arial" w:hAnsi="Arial"/>
          <w:b w:val="1"/>
          <w:sz w:val="20"/>
          <w:szCs w:val="20"/>
        </w:rPr>
      </w:pPr>
      <w:r w:rsidDel="00000000" w:rsidR="00000000" w:rsidRPr="00000000">
        <w:rPr>
          <w:rFonts w:ascii="Arial" w:cs="Arial" w:eastAsia="Arial" w:hAnsi="Arial"/>
          <w:b w:val="1"/>
          <w:sz w:val="20"/>
          <w:szCs w:val="20"/>
          <w:shd w:fill="cccccc" w:val="clear"/>
          <w:rtl w:val="0"/>
        </w:rPr>
        <w:t xml:space="preserve">Java Developer | FedEx</w:t>
        <w:tab/>
        <w:tab/>
        <w:t xml:space="preserve">                                                                             Jun 2018 -  Dec 2021</w:t>
      </w:r>
      <w:r w:rsidDel="00000000" w:rsidR="00000000" w:rsidRPr="00000000">
        <w:rPr>
          <w:rtl w:val="0"/>
        </w:rPr>
      </w:r>
    </w:p>
    <w:p w:rsidR="00000000" w:rsidDel="00000000" w:rsidP="00000000" w:rsidRDefault="00000000" w:rsidRPr="00000000" w14:paraId="00000050">
      <w:pPr>
        <w:spacing w:after="60" w:before="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project focused on building a real-time logistics and shipment tracking system for FedEx using scalable services to handle shipment status updates and delivery event streaming. It replaced batch-based workflows with event-driven architecture using Kafka and Apache Flink. It enabled up-to-the-minute package visibility and improved last-mile delivery accuracy, system reliability, and operational efficiency.</w:t>
      </w:r>
    </w:p>
    <w:p w:rsidR="00000000" w:rsidDel="00000000" w:rsidP="00000000" w:rsidRDefault="00000000" w:rsidRPr="00000000" w14:paraId="00000051">
      <w:pPr>
        <w:spacing w:after="60" w:before="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Responsibilities:</w:t>
      </w:r>
    </w:p>
    <w:p w:rsidR="00000000" w:rsidDel="00000000" w:rsidP="00000000" w:rsidRDefault="00000000" w:rsidRPr="00000000" w14:paraId="00000052">
      <w:pPr>
        <w:numPr>
          <w:ilvl w:val="0"/>
          <w:numId w:val="5"/>
        </w:numPr>
        <w:spacing w:after="60" w:before="0" w:line="276" w:lineRule="auto"/>
        <w:ind w:left="425.19685039370086" w:hanging="360"/>
      </w:pPr>
      <w:r w:rsidDel="00000000" w:rsidR="00000000" w:rsidRPr="00000000">
        <w:rPr>
          <w:rFonts w:ascii="Arial" w:cs="Arial" w:eastAsia="Arial" w:hAnsi="Arial"/>
          <w:sz w:val="20"/>
          <w:szCs w:val="20"/>
          <w:rtl w:val="0"/>
        </w:rPr>
        <w:t xml:space="preserve">Developed and deployed real-time logistics and shipment tracking microservice modules using </w:t>
      </w:r>
      <w:r w:rsidDel="00000000" w:rsidR="00000000" w:rsidRPr="00000000">
        <w:rPr>
          <w:rFonts w:ascii="Arial" w:cs="Arial" w:eastAsia="Arial" w:hAnsi="Arial"/>
          <w:b w:val="1"/>
          <w:sz w:val="20"/>
          <w:szCs w:val="20"/>
          <w:rtl w:val="0"/>
        </w:rPr>
        <w:t xml:space="preserve">Spring Boot</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Spring REST</w:t>
      </w:r>
      <w:r w:rsidDel="00000000" w:rsidR="00000000" w:rsidRPr="00000000">
        <w:rPr>
          <w:rFonts w:ascii="Arial" w:cs="Arial" w:eastAsia="Arial" w:hAnsi="Arial"/>
          <w:sz w:val="20"/>
          <w:szCs w:val="20"/>
          <w:rtl w:val="0"/>
        </w:rPr>
        <w:t xml:space="preserve">, improving last-mile delivery accuracy and package visibility.</w:t>
      </w:r>
    </w:p>
    <w:p w:rsidR="00000000" w:rsidDel="00000000" w:rsidP="00000000" w:rsidRDefault="00000000" w:rsidRPr="00000000" w14:paraId="00000053">
      <w:pPr>
        <w:numPr>
          <w:ilvl w:val="0"/>
          <w:numId w:val="5"/>
        </w:numPr>
        <w:spacing w:after="60" w:before="0" w:line="276" w:lineRule="auto"/>
        <w:ind w:left="425.19685039370086" w:hanging="360"/>
      </w:pPr>
      <w:r w:rsidDel="00000000" w:rsidR="00000000" w:rsidRPr="00000000">
        <w:rPr>
          <w:rFonts w:ascii="Arial" w:cs="Arial" w:eastAsia="Arial" w:hAnsi="Arial"/>
          <w:sz w:val="20"/>
          <w:szCs w:val="20"/>
          <w:rtl w:val="0"/>
        </w:rPr>
        <w:t xml:space="preserve">Utilized </w:t>
      </w:r>
      <w:r w:rsidDel="00000000" w:rsidR="00000000" w:rsidRPr="00000000">
        <w:rPr>
          <w:rFonts w:ascii="Arial" w:cs="Arial" w:eastAsia="Arial" w:hAnsi="Arial"/>
          <w:b w:val="1"/>
          <w:sz w:val="20"/>
          <w:szCs w:val="20"/>
          <w:rtl w:val="0"/>
        </w:rPr>
        <w:t xml:space="preserve">Spring JDBC Templates</w:t>
      </w:r>
      <w:r w:rsidDel="00000000" w:rsidR="00000000" w:rsidRPr="00000000">
        <w:rPr>
          <w:rFonts w:ascii="Arial" w:cs="Arial" w:eastAsia="Arial" w:hAnsi="Arial"/>
          <w:sz w:val="20"/>
          <w:szCs w:val="20"/>
          <w:rtl w:val="0"/>
        </w:rPr>
        <w:t xml:space="preserve"> with </w:t>
      </w:r>
      <w:r w:rsidDel="00000000" w:rsidR="00000000" w:rsidRPr="00000000">
        <w:rPr>
          <w:rFonts w:ascii="Arial" w:cs="Arial" w:eastAsia="Arial" w:hAnsi="Arial"/>
          <w:b w:val="1"/>
          <w:sz w:val="20"/>
          <w:szCs w:val="20"/>
          <w:rtl w:val="0"/>
        </w:rPr>
        <w:t xml:space="preserve">Oracle </w:t>
      </w:r>
      <w:r w:rsidDel="00000000" w:rsidR="00000000" w:rsidRPr="00000000">
        <w:rPr>
          <w:rFonts w:ascii="Arial" w:cs="Arial" w:eastAsia="Arial" w:hAnsi="Arial"/>
          <w:sz w:val="20"/>
          <w:szCs w:val="20"/>
          <w:rtl w:val="0"/>
        </w:rPr>
        <w:t xml:space="preserve">to manage configuration and master data, optimizing access to large payloads related to shipment demand and supply.</w:t>
      </w:r>
    </w:p>
    <w:p w:rsidR="00000000" w:rsidDel="00000000" w:rsidP="00000000" w:rsidRDefault="00000000" w:rsidRPr="00000000" w14:paraId="00000054">
      <w:pPr>
        <w:numPr>
          <w:ilvl w:val="0"/>
          <w:numId w:val="5"/>
        </w:numPr>
        <w:spacing w:after="60" w:before="0" w:line="276" w:lineRule="auto"/>
        <w:ind w:left="425.19685039370086" w:hanging="360"/>
      </w:pPr>
      <w:r w:rsidDel="00000000" w:rsidR="00000000" w:rsidRPr="00000000">
        <w:rPr>
          <w:rFonts w:ascii="Arial" w:cs="Arial" w:eastAsia="Arial" w:hAnsi="Arial"/>
          <w:sz w:val="20"/>
          <w:szCs w:val="20"/>
          <w:rtl w:val="0"/>
        </w:rPr>
        <w:t xml:space="preserve">Architected and deployed a </w:t>
      </w:r>
      <w:r w:rsidDel="00000000" w:rsidR="00000000" w:rsidRPr="00000000">
        <w:rPr>
          <w:rFonts w:ascii="Arial" w:cs="Arial" w:eastAsia="Arial" w:hAnsi="Arial"/>
          <w:b w:val="1"/>
          <w:sz w:val="20"/>
          <w:szCs w:val="20"/>
          <w:rtl w:val="0"/>
        </w:rPr>
        <w:t xml:space="preserve">three-node clustered MongoDB setup</w:t>
      </w:r>
      <w:r w:rsidDel="00000000" w:rsidR="00000000" w:rsidRPr="00000000">
        <w:rPr>
          <w:rFonts w:ascii="Arial" w:cs="Arial" w:eastAsia="Arial" w:hAnsi="Arial"/>
          <w:sz w:val="20"/>
          <w:szCs w:val="20"/>
          <w:rtl w:val="0"/>
        </w:rPr>
        <w:t xml:space="preserve"> with shard keys for distributed data storage, ensuring high availability and fault tolerance.</w:t>
      </w:r>
    </w:p>
    <w:p w:rsidR="00000000" w:rsidDel="00000000" w:rsidP="00000000" w:rsidRDefault="00000000" w:rsidRPr="00000000" w14:paraId="00000055">
      <w:pPr>
        <w:numPr>
          <w:ilvl w:val="0"/>
          <w:numId w:val="5"/>
        </w:numPr>
        <w:spacing w:after="60" w:before="0" w:line="276" w:lineRule="auto"/>
        <w:ind w:left="425.19685039370086" w:hanging="360"/>
      </w:pPr>
      <w:r w:rsidDel="00000000" w:rsidR="00000000" w:rsidRPr="00000000">
        <w:rPr>
          <w:rFonts w:ascii="Arial" w:cs="Arial" w:eastAsia="Arial" w:hAnsi="Arial"/>
          <w:sz w:val="20"/>
          <w:szCs w:val="20"/>
          <w:rtl w:val="0"/>
        </w:rPr>
        <w:t xml:space="preserve">Handled asynchronous communication via </w:t>
      </w:r>
      <w:r w:rsidDel="00000000" w:rsidR="00000000" w:rsidRPr="00000000">
        <w:rPr>
          <w:rFonts w:ascii="Arial" w:cs="Arial" w:eastAsia="Arial" w:hAnsi="Arial"/>
          <w:b w:val="1"/>
          <w:sz w:val="20"/>
          <w:szCs w:val="20"/>
          <w:rtl w:val="0"/>
        </w:rPr>
        <w:t xml:space="preserve">AJAX</w:t>
      </w:r>
      <w:r w:rsidDel="00000000" w:rsidR="00000000" w:rsidRPr="00000000">
        <w:rPr>
          <w:rFonts w:ascii="Arial" w:cs="Arial" w:eastAsia="Arial" w:hAnsi="Arial"/>
          <w:sz w:val="20"/>
          <w:szCs w:val="20"/>
          <w:rtl w:val="0"/>
        </w:rPr>
        <w:t xml:space="preserve"> using </w:t>
      </w:r>
      <w:r w:rsidDel="00000000" w:rsidR="00000000" w:rsidRPr="00000000">
        <w:rPr>
          <w:rFonts w:ascii="Arial" w:cs="Arial" w:eastAsia="Arial" w:hAnsi="Arial"/>
          <w:b w:val="1"/>
          <w:sz w:val="20"/>
          <w:szCs w:val="20"/>
          <w:rtl w:val="0"/>
        </w:rPr>
        <w:t xml:space="preserve">Spring RestTemplate API</w:t>
      </w:r>
      <w:r w:rsidDel="00000000" w:rsidR="00000000" w:rsidRPr="00000000">
        <w:rPr>
          <w:rFonts w:ascii="Arial" w:cs="Arial" w:eastAsia="Arial" w:hAnsi="Arial"/>
          <w:sz w:val="20"/>
          <w:szCs w:val="20"/>
          <w:rtl w:val="0"/>
        </w:rPr>
        <w:t xml:space="preserve"> and integrated </w:t>
      </w:r>
      <w:r w:rsidDel="00000000" w:rsidR="00000000" w:rsidRPr="00000000">
        <w:rPr>
          <w:rFonts w:ascii="Arial" w:cs="Arial" w:eastAsia="Arial" w:hAnsi="Arial"/>
          <w:b w:val="1"/>
          <w:sz w:val="20"/>
          <w:szCs w:val="20"/>
          <w:rtl w:val="0"/>
        </w:rPr>
        <w:t xml:space="preserve">Spring JPA</w:t>
      </w:r>
      <w:r w:rsidDel="00000000" w:rsidR="00000000" w:rsidRPr="00000000">
        <w:rPr>
          <w:rFonts w:ascii="Arial" w:cs="Arial" w:eastAsia="Arial" w:hAnsi="Arial"/>
          <w:sz w:val="20"/>
          <w:szCs w:val="20"/>
          <w:rtl w:val="0"/>
        </w:rPr>
        <w:t xml:space="preserve"> for ORM-based relational data handling.</w:t>
      </w:r>
    </w:p>
    <w:p w:rsidR="00000000" w:rsidDel="00000000" w:rsidP="00000000" w:rsidRDefault="00000000" w:rsidRPr="00000000" w14:paraId="00000056">
      <w:pPr>
        <w:numPr>
          <w:ilvl w:val="0"/>
          <w:numId w:val="5"/>
        </w:numPr>
        <w:spacing w:after="60" w:before="0" w:line="276" w:lineRule="auto"/>
        <w:ind w:left="425.19685039370086" w:hanging="360"/>
      </w:pPr>
      <w:r w:rsidDel="00000000" w:rsidR="00000000" w:rsidRPr="00000000">
        <w:rPr>
          <w:rFonts w:ascii="Arial" w:cs="Arial" w:eastAsia="Arial" w:hAnsi="Arial"/>
          <w:sz w:val="20"/>
          <w:szCs w:val="20"/>
          <w:rtl w:val="0"/>
        </w:rPr>
        <w:t xml:space="preserve">Implemented centralized logging using </w:t>
      </w:r>
      <w:r w:rsidDel="00000000" w:rsidR="00000000" w:rsidRPr="00000000">
        <w:rPr>
          <w:rFonts w:ascii="Arial" w:cs="Arial" w:eastAsia="Arial" w:hAnsi="Arial"/>
          <w:b w:val="1"/>
          <w:sz w:val="20"/>
          <w:szCs w:val="20"/>
          <w:rtl w:val="0"/>
        </w:rPr>
        <w:t xml:space="preserve">Logstash</w:t>
      </w:r>
      <w:r w:rsidDel="00000000" w:rsidR="00000000" w:rsidRPr="00000000">
        <w:rPr>
          <w:rFonts w:ascii="Arial" w:cs="Arial" w:eastAsia="Arial" w:hAnsi="Arial"/>
          <w:sz w:val="20"/>
          <w:szCs w:val="20"/>
          <w:rtl w:val="0"/>
        </w:rPr>
        <w:t xml:space="preserve"> and performed log analysis and defect fixing with </w:t>
      </w:r>
      <w:r w:rsidDel="00000000" w:rsidR="00000000" w:rsidRPr="00000000">
        <w:rPr>
          <w:rFonts w:ascii="Arial" w:cs="Arial" w:eastAsia="Arial" w:hAnsi="Arial"/>
          <w:b w:val="1"/>
          <w:sz w:val="20"/>
          <w:szCs w:val="20"/>
          <w:rtl w:val="0"/>
        </w:rPr>
        <w:t xml:space="preserve">Kibana</w:t>
      </w:r>
      <w:r w:rsidDel="00000000" w:rsidR="00000000" w:rsidRPr="00000000">
        <w:rPr>
          <w:rFonts w:ascii="Arial" w:cs="Arial" w:eastAsia="Arial" w:hAnsi="Arial"/>
          <w:sz w:val="20"/>
          <w:szCs w:val="20"/>
          <w:rtl w:val="0"/>
        </w:rPr>
        <w:t xml:space="preserve">, reducing issue resolution time by 25%.</w:t>
      </w:r>
    </w:p>
    <w:p w:rsidR="00000000" w:rsidDel="00000000" w:rsidP="00000000" w:rsidRDefault="00000000" w:rsidRPr="00000000" w14:paraId="00000057">
      <w:pPr>
        <w:numPr>
          <w:ilvl w:val="0"/>
          <w:numId w:val="5"/>
        </w:numPr>
        <w:spacing w:after="60" w:before="0" w:line="276" w:lineRule="auto"/>
        <w:ind w:left="425.19685039370086" w:hanging="360"/>
      </w:pPr>
      <w:r w:rsidDel="00000000" w:rsidR="00000000" w:rsidRPr="00000000">
        <w:rPr>
          <w:rFonts w:ascii="Arial" w:cs="Arial" w:eastAsia="Arial" w:hAnsi="Arial"/>
          <w:sz w:val="20"/>
          <w:szCs w:val="20"/>
          <w:rtl w:val="0"/>
        </w:rPr>
        <w:t xml:space="preserve">Followed </w:t>
      </w:r>
      <w:r w:rsidDel="00000000" w:rsidR="00000000" w:rsidRPr="00000000">
        <w:rPr>
          <w:rFonts w:ascii="Arial" w:cs="Arial" w:eastAsia="Arial" w:hAnsi="Arial"/>
          <w:b w:val="1"/>
          <w:sz w:val="20"/>
          <w:szCs w:val="20"/>
          <w:rtl w:val="0"/>
        </w:rPr>
        <w:t xml:space="preserve">Test-Driven Development (TDD)</w:t>
      </w:r>
      <w:r w:rsidDel="00000000" w:rsidR="00000000" w:rsidRPr="00000000">
        <w:rPr>
          <w:rFonts w:ascii="Arial" w:cs="Arial" w:eastAsia="Arial" w:hAnsi="Arial"/>
          <w:sz w:val="20"/>
          <w:szCs w:val="20"/>
          <w:rtl w:val="0"/>
        </w:rPr>
        <w:t xml:space="preserve"> using </w:t>
      </w:r>
      <w:r w:rsidDel="00000000" w:rsidR="00000000" w:rsidRPr="00000000">
        <w:rPr>
          <w:rFonts w:ascii="Arial" w:cs="Arial" w:eastAsia="Arial" w:hAnsi="Arial"/>
          <w:b w:val="1"/>
          <w:sz w:val="20"/>
          <w:szCs w:val="20"/>
          <w:rtl w:val="0"/>
        </w:rPr>
        <w:t xml:space="preserve">JUnit4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Mockito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H2</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Embedded Mongo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MockMvc</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MockRestServiceServer</w:t>
      </w:r>
      <w:r w:rsidDel="00000000" w:rsidR="00000000" w:rsidRPr="00000000">
        <w:rPr>
          <w:rFonts w:ascii="Arial" w:cs="Arial" w:eastAsia="Arial" w:hAnsi="Arial"/>
          <w:sz w:val="20"/>
          <w:szCs w:val="20"/>
          <w:rtl w:val="0"/>
        </w:rPr>
        <w:t xml:space="preserve"> to ensure robust unit, DAO, and end-to-end tests.</w:t>
      </w:r>
    </w:p>
    <w:p w:rsidR="00000000" w:rsidDel="00000000" w:rsidP="00000000" w:rsidRDefault="00000000" w:rsidRPr="00000000" w14:paraId="00000058">
      <w:pPr>
        <w:numPr>
          <w:ilvl w:val="0"/>
          <w:numId w:val="5"/>
        </w:numPr>
        <w:spacing w:after="60" w:before="0" w:line="276" w:lineRule="auto"/>
        <w:ind w:left="425.19685039370086" w:hanging="360"/>
      </w:pPr>
      <w:r w:rsidDel="00000000" w:rsidR="00000000" w:rsidRPr="00000000">
        <w:rPr>
          <w:rFonts w:ascii="Arial" w:cs="Arial" w:eastAsia="Arial" w:hAnsi="Arial"/>
          <w:sz w:val="20"/>
          <w:szCs w:val="20"/>
          <w:rtl w:val="0"/>
        </w:rPr>
        <w:t xml:space="preserve">Built and scheduled</w:t>
      </w:r>
      <w:r w:rsidDel="00000000" w:rsidR="00000000" w:rsidRPr="00000000">
        <w:rPr>
          <w:rFonts w:ascii="Arial" w:cs="Arial" w:eastAsia="Arial" w:hAnsi="Arial"/>
          <w:b w:val="1"/>
          <w:sz w:val="20"/>
          <w:szCs w:val="20"/>
          <w:rtl w:val="0"/>
        </w:rPr>
        <w:t xml:space="preserve"> Cognos reports</w:t>
      </w:r>
      <w:r w:rsidDel="00000000" w:rsidR="00000000" w:rsidRPr="00000000">
        <w:rPr>
          <w:rFonts w:ascii="Arial" w:cs="Arial" w:eastAsia="Arial" w:hAnsi="Arial"/>
          <w:sz w:val="20"/>
          <w:szCs w:val="20"/>
          <w:rtl w:val="0"/>
        </w:rPr>
        <w:t xml:space="preserve"> by integrating SQL-based data sources, improving visibility into daily work orders.</w:t>
      </w:r>
    </w:p>
    <w:p w:rsidR="00000000" w:rsidDel="00000000" w:rsidP="00000000" w:rsidRDefault="00000000" w:rsidRPr="00000000" w14:paraId="00000059">
      <w:pPr>
        <w:numPr>
          <w:ilvl w:val="0"/>
          <w:numId w:val="5"/>
        </w:numPr>
        <w:spacing w:after="60" w:before="0" w:line="276" w:lineRule="auto"/>
        <w:ind w:left="425.19685039370086" w:hanging="360"/>
      </w:pPr>
      <w:r w:rsidDel="00000000" w:rsidR="00000000" w:rsidRPr="00000000">
        <w:rPr>
          <w:rFonts w:ascii="Arial" w:cs="Arial" w:eastAsia="Arial" w:hAnsi="Arial"/>
          <w:sz w:val="20"/>
          <w:szCs w:val="20"/>
          <w:rtl w:val="0"/>
        </w:rPr>
        <w:t xml:space="preserve">Streamlined CI/CD processes using </w:t>
      </w:r>
      <w:r w:rsidDel="00000000" w:rsidR="00000000" w:rsidRPr="00000000">
        <w:rPr>
          <w:rFonts w:ascii="Arial" w:cs="Arial" w:eastAsia="Arial" w:hAnsi="Arial"/>
          <w:b w:val="1"/>
          <w:sz w:val="20"/>
          <w:szCs w:val="20"/>
          <w:rtl w:val="0"/>
        </w:rPr>
        <w:t xml:space="preserve">Maven</w:t>
      </w:r>
      <w:r w:rsidDel="00000000" w:rsidR="00000000" w:rsidRPr="00000000">
        <w:rPr>
          <w:rFonts w:ascii="Arial" w:cs="Arial" w:eastAsia="Arial" w:hAnsi="Arial"/>
          <w:sz w:val="20"/>
          <w:szCs w:val="20"/>
          <w:rtl w:val="0"/>
        </w:rPr>
        <w:t xml:space="preserve"> for dependency management and </w:t>
      </w:r>
      <w:r w:rsidDel="00000000" w:rsidR="00000000" w:rsidRPr="00000000">
        <w:rPr>
          <w:rFonts w:ascii="Arial" w:cs="Arial" w:eastAsia="Arial" w:hAnsi="Arial"/>
          <w:b w:val="1"/>
          <w:sz w:val="20"/>
          <w:szCs w:val="20"/>
          <w:rtl w:val="0"/>
        </w:rPr>
        <w:t xml:space="preserve">Jenkins pipelines</w:t>
      </w:r>
      <w:r w:rsidDel="00000000" w:rsidR="00000000" w:rsidRPr="00000000">
        <w:rPr>
          <w:rFonts w:ascii="Arial" w:cs="Arial" w:eastAsia="Arial" w:hAnsi="Arial"/>
          <w:sz w:val="20"/>
          <w:szCs w:val="20"/>
          <w:rtl w:val="0"/>
        </w:rPr>
        <w:t xml:space="preserve"> for automated builds, testing, and deployments, cutting release cycles by 30%.</w:t>
      </w:r>
    </w:p>
    <w:p w:rsidR="00000000" w:rsidDel="00000000" w:rsidP="00000000" w:rsidRDefault="00000000" w:rsidRPr="00000000" w14:paraId="0000005A">
      <w:pPr>
        <w:numPr>
          <w:ilvl w:val="0"/>
          <w:numId w:val="5"/>
        </w:numPr>
        <w:spacing w:after="60" w:before="0" w:line="276" w:lineRule="auto"/>
        <w:ind w:left="425.19685039370086" w:hanging="360"/>
      </w:pPr>
      <w:r w:rsidDel="00000000" w:rsidR="00000000" w:rsidRPr="00000000">
        <w:rPr>
          <w:rFonts w:ascii="Arial" w:cs="Arial" w:eastAsia="Arial" w:hAnsi="Arial"/>
          <w:sz w:val="20"/>
          <w:szCs w:val="20"/>
          <w:rtl w:val="0"/>
        </w:rPr>
        <w:t xml:space="preserve">Implemented the </w:t>
      </w:r>
      <w:r w:rsidDel="00000000" w:rsidR="00000000" w:rsidRPr="00000000">
        <w:rPr>
          <w:rFonts w:ascii="Arial" w:cs="Arial" w:eastAsia="Arial" w:hAnsi="Arial"/>
          <w:b w:val="1"/>
          <w:sz w:val="20"/>
          <w:szCs w:val="20"/>
          <w:rtl w:val="0"/>
        </w:rPr>
        <w:t xml:space="preserve">factory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pattern</w:t>
      </w:r>
      <w:r w:rsidDel="00000000" w:rsidR="00000000" w:rsidRPr="00000000">
        <w:rPr>
          <w:rFonts w:ascii="Arial" w:cs="Arial" w:eastAsia="Arial" w:hAnsi="Arial"/>
          <w:sz w:val="20"/>
          <w:szCs w:val="20"/>
          <w:rtl w:val="0"/>
        </w:rPr>
        <w:t xml:space="preserve"> to instantiate shipment handlers dynamically based on delivery type, streamlining routing logic across logistics microservices.</w:t>
      </w:r>
    </w:p>
    <w:p w:rsidR="00000000" w:rsidDel="00000000" w:rsidP="00000000" w:rsidRDefault="00000000" w:rsidRPr="00000000" w14:paraId="0000005B">
      <w:pPr>
        <w:numPr>
          <w:ilvl w:val="0"/>
          <w:numId w:val="5"/>
        </w:numPr>
        <w:tabs>
          <w:tab w:val="right" w:leader="none" w:pos="8640"/>
          <w:tab w:val="right" w:leader="none" w:pos="9630"/>
        </w:tabs>
        <w:spacing w:after="60" w:before="0" w:line="276" w:lineRule="auto"/>
        <w:ind w:left="425.19685039370086" w:hanging="360"/>
        <w:jc w:val="left"/>
        <w:rPr>
          <w:rFonts w:ascii="Arial" w:cs="Arial" w:eastAsia="Arial" w:hAnsi="Arial"/>
        </w:rPr>
      </w:pPr>
      <w:r w:rsidDel="00000000" w:rsidR="00000000" w:rsidRPr="00000000">
        <w:rPr>
          <w:rFonts w:ascii="Arial" w:cs="Arial" w:eastAsia="Arial" w:hAnsi="Arial"/>
          <w:sz w:val="20"/>
          <w:szCs w:val="20"/>
          <w:rtl w:val="0"/>
        </w:rPr>
        <w:t xml:space="preserve">Enhanced user experience and efficiency by integrating </w:t>
      </w:r>
      <w:r w:rsidDel="00000000" w:rsidR="00000000" w:rsidRPr="00000000">
        <w:rPr>
          <w:rFonts w:ascii="Arial" w:cs="Arial" w:eastAsia="Arial" w:hAnsi="Arial"/>
          <w:b w:val="1"/>
          <w:sz w:val="20"/>
          <w:szCs w:val="20"/>
          <w:rtl w:val="0"/>
        </w:rPr>
        <w:t xml:space="preserve">React </w:t>
      </w:r>
      <w:r w:rsidDel="00000000" w:rsidR="00000000" w:rsidRPr="00000000">
        <w:rPr>
          <w:rFonts w:ascii="Arial" w:cs="Arial" w:eastAsia="Arial" w:hAnsi="Arial"/>
          <w:sz w:val="20"/>
          <w:szCs w:val="20"/>
          <w:rtl w:val="0"/>
        </w:rPr>
        <w:t xml:space="preserve">and </w:t>
      </w:r>
      <w:r w:rsidDel="00000000" w:rsidR="00000000" w:rsidRPr="00000000">
        <w:rPr>
          <w:rFonts w:ascii="Arial" w:cs="Arial" w:eastAsia="Arial" w:hAnsi="Arial"/>
          <w:b w:val="1"/>
          <w:sz w:val="20"/>
          <w:szCs w:val="20"/>
          <w:rtl w:val="0"/>
        </w:rPr>
        <w:t xml:space="preserve">GraphQL</w:t>
      </w:r>
      <w:r w:rsidDel="00000000" w:rsidR="00000000" w:rsidRPr="00000000">
        <w:rPr>
          <w:rFonts w:ascii="Arial" w:cs="Arial" w:eastAsia="Arial" w:hAnsi="Arial"/>
          <w:sz w:val="20"/>
          <w:szCs w:val="20"/>
          <w:rtl w:val="0"/>
        </w:rPr>
        <w:t xml:space="preserve">, optimizing data fetching. </w:t>
      </w:r>
    </w:p>
    <w:p w:rsidR="00000000" w:rsidDel="00000000" w:rsidP="00000000" w:rsidRDefault="00000000" w:rsidRPr="00000000" w14:paraId="0000005C">
      <w:pPr>
        <w:numPr>
          <w:ilvl w:val="0"/>
          <w:numId w:val="5"/>
        </w:numPr>
        <w:tabs>
          <w:tab w:val="right" w:leader="none" w:pos="8640"/>
          <w:tab w:val="right" w:leader="none" w:pos="9630"/>
        </w:tabs>
        <w:spacing w:after="60" w:before="0" w:line="276" w:lineRule="auto"/>
        <w:ind w:left="425.19685039370086" w:hanging="360"/>
        <w:jc w:val="left"/>
        <w:rPr>
          <w:rFonts w:ascii="Arial" w:cs="Arial" w:eastAsia="Arial" w:hAnsi="Arial"/>
        </w:rPr>
      </w:pPr>
      <w:r w:rsidDel="00000000" w:rsidR="00000000" w:rsidRPr="00000000">
        <w:rPr>
          <w:rFonts w:ascii="Arial" w:cs="Arial" w:eastAsia="Arial" w:hAnsi="Arial"/>
          <w:sz w:val="20"/>
          <w:szCs w:val="20"/>
          <w:rtl w:val="0"/>
        </w:rPr>
        <w:t xml:space="preserve">Created Postman collections for API testing, ensuring seamless integration and reliability.</w:t>
      </w:r>
    </w:p>
    <w:p w:rsidR="00000000" w:rsidDel="00000000" w:rsidP="00000000" w:rsidRDefault="00000000" w:rsidRPr="00000000" w14:paraId="0000005D">
      <w:pPr>
        <w:tabs>
          <w:tab w:val="right" w:leader="none" w:pos="8640"/>
          <w:tab w:val="right" w:leader="none" w:pos="9630"/>
        </w:tabs>
        <w:spacing w:after="60" w:before="0" w:line="276" w:lineRule="auto"/>
        <w:ind w:left="72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spacing w:after="60" w:before="0" w:line="276" w:lineRule="auto"/>
        <w:rPr>
          <w:rFonts w:ascii="Arial" w:cs="Arial" w:eastAsia="Arial" w:hAnsi="Arial"/>
          <w:b w:val="1"/>
          <w:smallCaps w:val="1"/>
          <w:sz w:val="20"/>
          <w:szCs w:val="20"/>
        </w:rPr>
      </w:pPr>
      <w:r w:rsidDel="00000000" w:rsidR="00000000" w:rsidRPr="00000000">
        <w:rPr>
          <w:rFonts w:ascii="Arial" w:cs="Arial" w:eastAsia="Arial" w:hAnsi="Arial"/>
          <w:b w:val="1"/>
          <w:sz w:val="20"/>
          <w:szCs w:val="20"/>
          <w:rtl w:val="0"/>
        </w:rPr>
        <w:t xml:space="preserve">Environment: </w:t>
      </w:r>
      <w:r w:rsidDel="00000000" w:rsidR="00000000" w:rsidRPr="00000000">
        <w:rPr>
          <w:rFonts w:ascii="Arial" w:cs="Arial" w:eastAsia="Arial" w:hAnsi="Arial"/>
          <w:sz w:val="20"/>
          <w:szCs w:val="20"/>
          <w:rtl w:val="0"/>
        </w:rPr>
        <w:t xml:space="preserve">Java 8, Spring Boot, Spring REST, Apache Kafka, Mockito, Swagger, Spring Cloud, Cassandra, MongoDB, NoSQL, Jenkins, Git.</w:t>
      </w:r>
      <w:r w:rsidDel="00000000" w:rsidR="00000000" w:rsidRPr="00000000">
        <w:rPr>
          <w:rtl w:val="0"/>
        </w:rPr>
      </w:r>
    </w:p>
    <w:p w:rsidR="00000000" w:rsidDel="00000000" w:rsidP="00000000" w:rsidRDefault="00000000" w:rsidRPr="00000000" w14:paraId="0000005F">
      <w:pPr>
        <w:widowControl w:val="0"/>
        <w:pBdr>
          <w:bottom w:color="000000" w:space="1" w:sz="4" w:val="single"/>
        </w:pBdr>
        <w:spacing w:after="60" w:before="0" w:line="276" w:lineRule="auto"/>
        <w:ind w:right="86"/>
        <w:rPr>
          <w:rFonts w:ascii="Arial" w:cs="Arial" w:eastAsia="Arial" w:hAnsi="Arial"/>
          <w:b w:val="1"/>
          <w:smallCaps w:val="1"/>
          <w:sz w:val="20"/>
          <w:szCs w:val="20"/>
        </w:rPr>
      </w:pPr>
      <w:r w:rsidDel="00000000" w:rsidR="00000000" w:rsidRPr="00000000">
        <w:rPr>
          <w:rtl w:val="0"/>
        </w:rPr>
      </w:r>
    </w:p>
    <w:p w:rsidR="00000000" w:rsidDel="00000000" w:rsidP="00000000" w:rsidRDefault="00000000" w:rsidRPr="00000000" w14:paraId="00000060">
      <w:pPr>
        <w:widowControl w:val="0"/>
        <w:pBdr>
          <w:bottom w:color="000000" w:space="1" w:sz="4" w:val="single"/>
        </w:pBdr>
        <w:spacing w:after="60" w:before="0" w:line="276" w:lineRule="auto"/>
        <w:ind w:right="86"/>
        <w:rPr>
          <w:rFonts w:ascii="Arial" w:cs="Arial" w:eastAsia="Arial" w:hAnsi="Arial"/>
          <w:b w:val="1"/>
          <w:smallCap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pBdr>
          <w:bottom w:color="000000" w:space="1" w:sz="4" w:val="single"/>
        </w:pBdr>
        <w:spacing w:after="60" w:before="0" w:line="276" w:lineRule="auto"/>
        <w:ind w:right="86"/>
        <w:rPr>
          <w:rFonts w:ascii="Arial" w:cs="Arial" w:eastAsia="Arial" w:hAnsi="Arial"/>
          <w:b w:val="1"/>
          <w:sz w:val="20"/>
          <w:szCs w:val="20"/>
        </w:rPr>
      </w:pPr>
      <w:r w:rsidDel="00000000" w:rsidR="00000000" w:rsidRPr="00000000">
        <w:rPr>
          <w:rFonts w:ascii="Arial" w:cs="Arial" w:eastAsia="Arial" w:hAnsi="Arial"/>
          <w:b w:val="1"/>
          <w:smallCaps w:val="1"/>
          <w:sz w:val="20"/>
          <w:szCs w:val="20"/>
          <w:rtl w:val="0"/>
        </w:rPr>
        <w:t xml:space="preserve">SKILLS</w:t>
      </w:r>
      <w:r w:rsidDel="00000000" w:rsidR="00000000" w:rsidRPr="00000000">
        <w:rPr>
          <w:rtl w:val="0"/>
        </w:rPr>
      </w:r>
    </w:p>
    <w:p w:rsidR="00000000" w:rsidDel="00000000" w:rsidP="00000000" w:rsidRDefault="00000000" w:rsidRPr="00000000" w14:paraId="00000062">
      <w:pPr>
        <w:spacing w:after="0" w:before="0" w:line="276" w:lineRule="auto"/>
        <w:rPr>
          <w:rFonts w:ascii="Arial" w:cs="Arial" w:eastAsia="Arial" w:hAnsi="Arial"/>
          <w:sz w:val="2"/>
          <w:szCs w:val="2"/>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bl>
      <w:tblPr>
        <w:tblStyle w:val="Table1"/>
        <w:tblW w:w="10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7650"/>
        <w:tblGridChange w:id="0">
          <w:tblGrid>
            <w:gridCol w:w="2460"/>
            <w:gridCol w:w="7650"/>
          </w:tblGrid>
        </w:tblGridChange>
      </w:tblGrid>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63">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Languages</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64">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Java 8/11/17, Python, SQL, Javascript, Shell Scripting</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65">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Frameworks</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66">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Spring Boot, Spring MVC, Spring Security, GraphQL, OpenAPI, APIGEE, Hibernate</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67">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Web development</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68">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React.js, HTML, CSS, PHP, Postman</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69">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DevOps Tools</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6A">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Jenkins, Git, GitLab, GitHub Actions, Maven, SonarQube, Swagger</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6B">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Cloud Platforms</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6C">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AWS (EC2, S3, Lambda, EKS, Glue, API Gateway, CloudWatch), Kubernetes</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6D">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Databases</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6E">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Oracle, PostgreSQL, MySQL, Cassandra, SQL Server</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6F">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Messaging/Streaming</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70">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Apache Kafka, Apache Flink, JMS</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71">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Monitoring &amp; Logging</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72">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ELK Stack (Elasticsearch, Logstash, Kibana), Grafana, Prometheus</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73">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CI/CD &amp; Containerization</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74">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Docker, Kubernetes</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75">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Data Processing</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76">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AWS Glue, Azure Data Factory, Python, Pandas, PL/SQL</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77">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Reporting &amp; BI</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78">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Tableau, Cognos</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79">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Testing</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7A">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JUnit 4/5, Mockito, Spring Test, Selenium</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7B">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Version Control</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7C">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GitHub, GitLab, Bitbucket</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7D">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Security</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7E">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OAuth 2.0, PingFederate, Spring Security</w:t>
            </w:r>
          </w:p>
        </w:tc>
      </w:tr>
      <w:tr>
        <w:trPr>
          <w:cantSplit w:val="0"/>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7F">
            <w:pPr>
              <w:spacing w:after="0" w:before="0" w:line="24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Certifications</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80">
            <w:pPr>
              <w:spacing w:after="0" w:before="0" w:line="24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Google Associate Cloud Engineer</w:t>
            </w:r>
          </w:p>
        </w:tc>
      </w:tr>
    </w:tbl>
    <w:p w:rsidR="00000000" w:rsidDel="00000000" w:rsidP="00000000" w:rsidRDefault="00000000" w:rsidRPr="00000000" w14:paraId="00000081">
      <w:pPr>
        <w:widowControl w:val="0"/>
        <w:spacing w:after="60" w:before="0" w:line="276" w:lineRule="auto"/>
        <w:ind w:right="86"/>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widowControl w:val="0"/>
        <w:spacing w:after="60" w:before="0" w:line="276" w:lineRule="auto"/>
        <w:ind w:right="86"/>
        <w:rPr>
          <w:rFonts w:ascii="Arial" w:cs="Arial" w:eastAsia="Arial" w:hAnsi="Arial"/>
          <w:sz w:val="20"/>
          <w:szCs w:val="20"/>
        </w:rPr>
      </w:pPr>
      <w:r w:rsidDel="00000000" w:rsidR="00000000" w:rsidRPr="00000000">
        <w:rPr>
          <w:rtl w:val="0"/>
        </w:rPr>
      </w:r>
    </w:p>
    <w:sectPr>
      <w:headerReference r:id="rId8" w:type="default"/>
      <w:pgSz w:h="15840" w:w="12240" w:orient="portrait"/>
      <w:pgMar w:bottom="1133.8582677165355" w:top="1133.8582677165355" w:left="1133.8582677165355" w:right="1133.8582677165355"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Calibri"/>
  <w:font w:name="Arial"/>
  <w:font w:name="Cambr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Math" w:cs="Cambria Math" w:eastAsia="Cambria Math" w:hAnsi="Cambria Math"/>
        <w:sz w:val="22"/>
        <w:szCs w:val="22"/>
        <w:lang w:val="en-US"/>
      </w:rPr>
    </w:rPrDefault>
    <w:pPrDefault>
      <w:pPr>
        <w:spacing w:after="200" w:before="200" w:line="2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Consolas" w:cs="Consolas" w:eastAsia="Consolas" w:hAnsi="Consolas"/>
      <w:b w:val="1"/>
      <w:color w:val="1f497d"/>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spacing w:after="60" w:before="0" w:line="240" w:lineRule="auto"/>
      <w:jc w:val="center"/>
    </w:pPr>
    <w:rPr>
      <w:rFonts w:ascii="Calibri" w:cs="Calibri" w:eastAsia="Calibri" w:hAnsi="Calibri"/>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arahakrishna12@gmail.com" TargetMode="External"/><Relationship Id="rId7" Type="http://schemas.openxmlformats.org/officeDocument/2006/relationships/hyperlink" Target="https://www.linkedin.com/in/varaha-krishn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